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6C0" w:rsidRPr="00310662" w:rsidRDefault="002836C0" w:rsidP="00310662">
      <w:pPr>
        <w:autoSpaceDE w:val="0"/>
        <w:autoSpaceDN w:val="0"/>
        <w:adjustRightInd w:val="0"/>
        <w:spacing w:after="0" w:line="360" w:lineRule="auto"/>
        <w:ind w:left="261" w:firstLine="720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1066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Проект Решения Думы Великого Новгорода </w:t>
      </w:r>
      <w:r w:rsidR="00310662" w:rsidRPr="00310662">
        <w:rPr>
          <w:rFonts w:ascii="Times New Roman" w:hAnsi="Times New Roman" w:cs="Times New Roman"/>
          <w:b/>
          <w:color w:val="000000"/>
          <w:sz w:val="26"/>
          <w:szCs w:val="26"/>
        </w:rPr>
        <w:t>«О внесении изменений в Правила благоустройства территории Великого Новгорода»</w:t>
      </w:r>
    </w:p>
    <w:p w:rsidR="002836C0" w:rsidRDefault="002836C0" w:rsidP="00153D24">
      <w:pPr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53D24" w:rsidRDefault="00153D24" w:rsidP="00153D24">
      <w:pPr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Дума Великого Новгорода</w:t>
      </w:r>
    </w:p>
    <w:p w:rsidR="00153D24" w:rsidRDefault="00153D24" w:rsidP="00153D24">
      <w:pPr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РЕШИЛА:</w:t>
      </w:r>
    </w:p>
    <w:p w:rsidR="00153D24" w:rsidRPr="0017126B" w:rsidRDefault="00153D24" w:rsidP="00153D24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240" w:lineRule="auto"/>
        <w:ind w:left="261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1.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 xml:space="preserve">Внести в Правила благоустройства территории Великого Новгорода, утверждённые решением Думы Великого Новгорода от 18.11.2008 № 230 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  <w:t xml:space="preserve">(в редакции решений Думы Великого Новгорода от 30.03.2009 № 341, 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  <w:t xml:space="preserve">от 01.09.2009 № 475, от 24.02.2011 № 914, от 04.10.2011 № 1082, 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  <w:t xml:space="preserve">от 27.12.2011 № 1154, от 30.05.2012 № 1298, от 31.07.2013 № 1583, 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  <w:t xml:space="preserve">от 29.04.2014 № 251, от 28.12.2015 </w:t>
      </w:r>
      <w:hyperlink r:id="rId6" w:history="1">
        <w:r>
          <w:rPr>
            <w:rFonts w:ascii="Times New Roman" w:hAnsi="Times New Roman" w:cs="Times New Roman"/>
            <w:color w:val="000000"/>
            <w:sz w:val="26"/>
            <w:szCs w:val="26"/>
          </w:rPr>
          <w:t>№ 701, от 30.03.2017 № 1141,</w:t>
        </w:r>
      </w:hyperlink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  <w:t>от 27.10.2017 № 1286</w:t>
      </w:r>
      <w:r w:rsidRPr="00153D24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>
        <w:rPr>
          <w:rFonts w:ascii="Times New Roman" w:hAnsi="Times New Roman" w:cs="Times New Roman"/>
          <w:color w:val="000000"/>
          <w:sz w:val="26"/>
          <w:szCs w:val="26"/>
        </w:rPr>
        <w:t>от 30.08.2018 № 1520), следующие изменения:</w:t>
      </w:r>
      <w:proofErr w:type="gramEnd"/>
    </w:p>
    <w:p w:rsidR="0017126B" w:rsidRPr="00ED6140" w:rsidRDefault="0017126B" w:rsidP="00153D24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240" w:lineRule="auto"/>
        <w:ind w:left="26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7126B" w:rsidRDefault="0017126B" w:rsidP="001712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363D0">
        <w:rPr>
          <w:rFonts w:ascii="Times New Roman" w:hAnsi="Times New Roman" w:cs="Times New Roman"/>
          <w:sz w:val="28"/>
          <w:szCs w:val="28"/>
        </w:rPr>
        <w:t>в пункте 1.2.  слова «</w:t>
      </w:r>
      <w:r w:rsidR="002E19B8">
        <w:rPr>
          <w:rFonts w:ascii="Times New Roman" w:hAnsi="Times New Roman" w:cs="Times New Roman"/>
          <w:sz w:val="28"/>
          <w:szCs w:val="28"/>
        </w:rPr>
        <w:t>о</w:t>
      </w:r>
      <w:r w:rsidRPr="002363D0">
        <w:rPr>
          <w:rFonts w:ascii="Times New Roman" w:hAnsi="Times New Roman" w:cs="Times New Roman"/>
          <w:sz w:val="28"/>
          <w:szCs w:val="28"/>
        </w:rPr>
        <w:t>бъектов благоустройства</w:t>
      </w:r>
      <w:r w:rsidR="002363D0">
        <w:rPr>
          <w:rFonts w:ascii="Times New Roman" w:hAnsi="Times New Roman" w:cs="Times New Roman"/>
          <w:sz w:val="28"/>
          <w:szCs w:val="28"/>
        </w:rPr>
        <w:t>»</w:t>
      </w:r>
      <w:r w:rsidRPr="002363D0">
        <w:rPr>
          <w:rFonts w:ascii="Times New Roman" w:hAnsi="Times New Roman" w:cs="Times New Roman"/>
          <w:sz w:val="28"/>
          <w:szCs w:val="28"/>
        </w:rPr>
        <w:t xml:space="preserve"> заменить словами «объектов и элементов благоустройства»;</w:t>
      </w:r>
    </w:p>
    <w:p w:rsidR="002E19B8" w:rsidRPr="002363D0" w:rsidRDefault="002E19B8" w:rsidP="001712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1.3.:</w:t>
      </w:r>
    </w:p>
    <w:p w:rsidR="006B4276" w:rsidRPr="002E19B8" w:rsidRDefault="00E02C81" w:rsidP="002E19B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E19B8">
        <w:rPr>
          <w:rFonts w:ascii="Times New Roman" w:hAnsi="Times New Roman" w:cs="Times New Roman"/>
          <w:sz w:val="28"/>
          <w:szCs w:val="28"/>
        </w:rPr>
        <w:t>в</w:t>
      </w:r>
      <w:r w:rsidR="002F7159">
        <w:rPr>
          <w:rFonts w:ascii="Times New Roman" w:hAnsi="Times New Roman" w:cs="Times New Roman"/>
          <w:sz w:val="28"/>
          <w:szCs w:val="28"/>
        </w:rPr>
        <w:t xml:space="preserve"> абзацах</w:t>
      </w:r>
      <w:r w:rsidR="006B4276" w:rsidRPr="002E19B8">
        <w:rPr>
          <w:rFonts w:ascii="Times New Roman" w:hAnsi="Times New Roman" w:cs="Times New Roman"/>
          <w:sz w:val="28"/>
          <w:szCs w:val="28"/>
        </w:rPr>
        <w:t xml:space="preserve"> втором и семнадцатом  слова «объектов благоустройства» заменить словами «объектов и элементов благоустройства»</w:t>
      </w:r>
      <w:r w:rsidR="002F7159">
        <w:rPr>
          <w:rFonts w:ascii="Times New Roman" w:hAnsi="Times New Roman" w:cs="Times New Roman"/>
          <w:sz w:val="28"/>
          <w:szCs w:val="28"/>
        </w:rPr>
        <w:t>;</w:t>
      </w:r>
    </w:p>
    <w:p w:rsidR="00E02C81" w:rsidRPr="002E19B8" w:rsidRDefault="00E02C81" w:rsidP="002E19B8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19B8">
        <w:rPr>
          <w:rFonts w:ascii="Times New Roman" w:hAnsi="Times New Roman" w:cs="Times New Roman"/>
          <w:sz w:val="28"/>
          <w:szCs w:val="28"/>
        </w:rPr>
        <w:t xml:space="preserve">абзац двадцать пятый  изложить в следующей редакции: </w:t>
      </w:r>
    </w:p>
    <w:p w:rsidR="00E02C81" w:rsidRPr="00E02C81" w:rsidRDefault="00E02C81" w:rsidP="00E02C81">
      <w:pPr>
        <w:spacing w:line="240" w:lineRule="auto"/>
        <w:ind w:left="970"/>
        <w:jc w:val="both"/>
        <w:rPr>
          <w:rFonts w:ascii="Times New Roman" w:hAnsi="Times New Roman" w:cs="Times New Roman"/>
          <w:sz w:val="28"/>
          <w:szCs w:val="28"/>
        </w:rPr>
      </w:pPr>
      <w:r w:rsidRPr="00E02C81">
        <w:rPr>
          <w:rFonts w:ascii="Times New Roman" w:hAnsi="Times New Roman" w:cs="Times New Roman"/>
          <w:sz w:val="28"/>
          <w:szCs w:val="28"/>
        </w:rPr>
        <w:t>«элементы благоустройства городской среды – стационарные или передвижные (мобильные) сооружения, устройства, оборудование некапитальные строения и сооружения, в том числе</w:t>
      </w:r>
      <w:proofErr w:type="gramStart"/>
      <w:r w:rsidRPr="00E02C81">
        <w:rPr>
          <w:rFonts w:ascii="Times New Roman" w:hAnsi="Times New Roman" w:cs="Times New Roman"/>
          <w:sz w:val="28"/>
          <w:szCs w:val="28"/>
        </w:rPr>
        <w:t>:»</w:t>
      </w:r>
      <w:proofErr w:type="gramEnd"/>
      <w:r w:rsidR="0070712D">
        <w:rPr>
          <w:rFonts w:ascii="Times New Roman" w:hAnsi="Times New Roman" w:cs="Times New Roman"/>
          <w:sz w:val="28"/>
          <w:szCs w:val="28"/>
        </w:rPr>
        <w:t>;</w:t>
      </w:r>
    </w:p>
    <w:p w:rsidR="00153D24" w:rsidRPr="002E19B8" w:rsidRDefault="00B917BD" w:rsidP="002E19B8">
      <w:pPr>
        <w:pStyle w:val="a3"/>
        <w:numPr>
          <w:ilvl w:val="1"/>
          <w:numId w:val="1"/>
        </w:num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19B8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153D24" w:rsidRPr="002E19B8">
        <w:rPr>
          <w:rFonts w:ascii="Times New Roman" w:hAnsi="Times New Roman" w:cs="Times New Roman"/>
          <w:color w:val="000000"/>
          <w:sz w:val="28"/>
          <w:szCs w:val="28"/>
        </w:rPr>
        <w:t xml:space="preserve"> абзац</w:t>
      </w:r>
      <w:r w:rsidRPr="002E19B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153D24" w:rsidRPr="002E19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E19B8">
        <w:rPr>
          <w:rFonts w:ascii="Times New Roman" w:hAnsi="Times New Roman" w:cs="Times New Roman"/>
          <w:color w:val="000000"/>
          <w:sz w:val="28"/>
          <w:szCs w:val="28"/>
        </w:rPr>
        <w:t>двадцать шестом</w:t>
      </w:r>
      <w:r w:rsidR="00153D24" w:rsidRPr="002E19B8">
        <w:rPr>
          <w:rFonts w:ascii="Times New Roman" w:hAnsi="Times New Roman" w:cs="Times New Roman"/>
          <w:color w:val="000000"/>
          <w:sz w:val="28"/>
          <w:szCs w:val="28"/>
        </w:rPr>
        <w:t xml:space="preserve"> исключить слова "и указатели";</w:t>
      </w:r>
    </w:p>
    <w:p w:rsidR="00E02C81" w:rsidRPr="002E19B8" w:rsidRDefault="00E02C81" w:rsidP="002E19B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E19B8">
        <w:rPr>
          <w:rFonts w:ascii="Times New Roman" w:hAnsi="Times New Roman" w:cs="Times New Roman"/>
          <w:sz w:val="28"/>
          <w:szCs w:val="28"/>
        </w:rPr>
        <w:t xml:space="preserve">абзац двадцать седьмой изложить в следующей редакции: </w:t>
      </w:r>
    </w:p>
    <w:p w:rsidR="00E02C81" w:rsidRPr="00E02C81" w:rsidRDefault="00E02C81" w:rsidP="00E02C81">
      <w:pPr>
        <w:ind w:left="970"/>
        <w:jc w:val="both"/>
        <w:rPr>
          <w:rFonts w:ascii="Times New Roman" w:hAnsi="Times New Roman" w:cs="Times New Roman"/>
          <w:sz w:val="28"/>
          <w:szCs w:val="28"/>
        </w:rPr>
      </w:pPr>
      <w:r w:rsidRPr="00E02C81">
        <w:rPr>
          <w:rFonts w:ascii="Times New Roman" w:hAnsi="Times New Roman" w:cs="Times New Roman"/>
          <w:sz w:val="28"/>
          <w:szCs w:val="28"/>
        </w:rPr>
        <w:t xml:space="preserve">«уличное коммунальное и техническое оборудование - почтовые ящики, автоматы по продаже воды, сети уличного освещения, урны и контейнеры для мусора, телефонные будки, таксофоны, мобильные туалеты, торговые палатки, элементы инженерного оборудования (подъемные площадки для инвалидных колясок, смотровые люки, решетки </w:t>
      </w:r>
      <w:proofErr w:type="spellStart"/>
      <w:r w:rsidRPr="00E02C81">
        <w:rPr>
          <w:rFonts w:ascii="Times New Roman" w:hAnsi="Times New Roman" w:cs="Times New Roman"/>
          <w:sz w:val="28"/>
          <w:szCs w:val="28"/>
        </w:rPr>
        <w:t>дождеприемных</w:t>
      </w:r>
      <w:proofErr w:type="spellEnd"/>
      <w:r w:rsidRPr="00E02C81">
        <w:rPr>
          <w:rFonts w:ascii="Times New Roman" w:hAnsi="Times New Roman" w:cs="Times New Roman"/>
          <w:sz w:val="28"/>
          <w:szCs w:val="28"/>
        </w:rPr>
        <w:t xml:space="preserve"> колодцев, вентиляционные шахты подземных коммуникаций, шкафы телефонной связи и т.п.</w:t>
      </w:r>
      <w:proofErr w:type="gramStart"/>
      <w:r w:rsidR="00BD5010">
        <w:rPr>
          <w:rFonts w:ascii="Times New Roman" w:hAnsi="Times New Roman" w:cs="Times New Roman"/>
          <w:sz w:val="28"/>
          <w:szCs w:val="28"/>
        </w:rPr>
        <w:t>;</w:t>
      </w:r>
      <w:r w:rsidRPr="00E02C81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BD5010">
        <w:rPr>
          <w:rFonts w:ascii="Times New Roman" w:hAnsi="Times New Roman" w:cs="Times New Roman"/>
          <w:sz w:val="28"/>
          <w:szCs w:val="28"/>
        </w:rPr>
        <w:t>;</w:t>
      </w:r>
    </w:p>
    <w:p w:rsidR="00132878" w:rsidRPr="002E19B8" w:rsidRDefault="002E19B8" w:rsidP="002E19B8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32878" w:rsidRPr="002E19B8">
        <w:rPr>
          <w:rFonts w:ascii="Times New Roman" w:hAnsi="Times New Roman" w:cs="Times New Roman"/>
          <w:sz w:val="28"/>
          <w:szCs w:val="28"/>
        </w:rPr>
        <w:t xml:space="preserve"> абзаце  </w:t>
      </w:r>
      <w:r>
        <w:rPr>
          <w:rFonts w:ascii="Times New Roman" w:hAnsi="Times New Roman" w:cs="Times New Roman"/>
          <w:sz w:val="28"/>
          <w:szCs w:val="28"/>
        </w:rPr>
        <w:t>сорок седьмом</w:t>
      </w:r>
      <w:r w:rsidR="00132878" w:rsidRPr="002E19B8">
        <w:rPr>
          <w:rFonts w:ascii="Times New Roman" w:hAnsi="Times New Roman" w:cs="Times New Roman"/>
          <w:sz w:val="28"/>
          <w:szCs w:val="28"/>
        </w:rPr>
        <w:t xml:space="preserve"> после слова «шин» дополнить словами «и прочих деталей»</w:t>
      </w:r>
      <w:r w:rsidR="00F94ED8">
        <w:rPr>
          <w:rFonts w:ascii="Times New Roman" w:hAnsi="Times New Roman" w:cs="Times New Roman"/>
          <w:sz w:val="28"/>
          <w:szCs w:val="28"/>
        </w:rPr>
        <w:t>;</w:t>
      </w:r>
    </w:p>
    <w:p w:rsidR="00B917BD" w:rsidRPr="002E19B8" w:rsidRDefault="00B917BD" w:rsidP="002E19B8">
      <w:pPr>
        <w:pStyle w:val="a3"/>
        <w:numPr>
          <w:ilvl w:val="1"/>
          <w:numId w:val="1"/>
        </w:num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19B8">
        <w:rPr>
          <w:rFonts w:ascii="Times New Roman" w:hAnsi="Times New Roman" w:cs="Times New Roman"/>
          <w:color w:val="000000"/>
          <w:sz w:val="28"/>
          <w:szCs w:val="28"/>
        </w:rPr>
        <w:t>добавить абзацы:</w:t>
      </w:r>
    </w:p>
    <w:p w:rsidR="00153D24" w:rsidRDefault="00153D24" w:rsidP="00153D24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240" w:lineRule="auto"/>
        <w:ind w:left="26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"остановочный навес - нестационарное сооружение, оборудованное на посадочной площадке городского пассажирского транспорта, состоящее из зоны ожидания транспорта и рекламной конструкции (сити-формат (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лайпостер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)); </w:t>
      </w:r>
    </w:p>
    <w:p w:rsidR="00153D24" w:rsidRDefault="00B917BD" w:rsidP="00153D24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240" w:lineRule="auto"/>
        <w:ind w:left="26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в</w:t>
      </w:r>
      <w:r w:rsidR="00153D24">
        <w:rPr>
          <w:rFonts w:ascii="Times New Roman" w:hAnsi="Times New Roman" w:cs="Times New Roman"/>
          <w:color w:val="000000"/>
          <w:sz w:val="28"/>
          <w:szCs w:val="28"/>
        </w:rPr>
        <w:t>ывеска - информационная конструкция, размещаемая на фасаде, крыше или иных внешних поверхностях здания, строения, сооружения, в том числе в витринах, на внешних поверхностях нестационарных торговых объектов, в месте фактического нахождения или осуществления деятельности организации или индивидуального предпринимателя.</w:t>
      </w:r>
    </w:p>
    <w:p w:rsidR="00153D24" w:rsidRDefault="00B917BD" w:rsidP="00153D24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240" w:lineRule="auto"/>
        <w:ind w:left="26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153D24">
        <w:rPr>
          <w:rFonts w:ascii="Times New Roman" w:hAnsi="Times New Roman" w:cs="Times New Roman"/>
          <w:color w:val="000000"/>
          <w:sz w:val="28"/>
          <w:szCs w:val="28"/>
        </w:rPr>
        <w:t>становленное место для размещения объявлений - место, предусмотренное паспортом здания.</w:t>
      </w:r>
    </w:p>
    <w:p w:rsidR="00153D24" w:rsidRDefault="00B917BD" w:rsidP="00153D24">
      <w:pPr>
        <w:autoSpaceDE w:val="0"/>
        <w:autoSpaceDN w:val="0"/>
        <w:adjustRightInd w:val="0"/>
        <w:spacing w:after="0" w:line="240" w:lineRule="auto"/>
        <w:ind w:left="26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153D24">
        <w:rPr>
          <w:rFonts w:ascii="Times New Roman" w:hAnsi="Times New Roman" w:cs="Times New Roman"/>
          <w:color w:val="000000"/>
          <w:sz w:val="28"/>
          <w:szCs w:val="28"/>
        </w:rPr>
        <w:t>аспорт здания - документ, включающий в себя текстовую и графические части, отражающие колористическое (цветовое) решение внешнего вида здания, строения, сооружения, информацию о комплексном решении размещения на фасадах рекламных конструкций и вывесок, о размещении дополнительного оборудования (систем кондиционирования и вентиляции, антенн, видеокамер наружного наблюдения, банкоматов и др.). Порядок разработки и требования к содержанию Паспорта утверждаются постановлением Администрацией Великого Новгорода.</w:t>
      </w:r>
    </w:p>
    <w:p w:rsidR="0017126B" w:rsidRDefault="00153D24" w:rsidP="00153D24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240" w:lineRule="auto"/>
        <w:ind w:left="26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917BD"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краска фасада зданий, строений, сооружений с нарушением колерного листа - изменение колористического (цветового) решения и рисунка фасада, его частей, предусмотренного согласованным паспортом здания;</w:t>
      </w:r>
    </w:p>
    <w:p w:rsidR="00153D24" w:rsidRDefault="0017126B" w:rsidP="0017126B">
      <w:pPr>
        <w:pStyle w:val="a3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7126B">
        <w:rPr>
          <w:rFonts w:ascii="Times New Roman" w:hAnsi="Times New Roman" w:cs="Times New Roman"/>
          <w:sz w:val="28"/>
          <w:szCs w:val="28"/>
        </w:rPr>
        <w:t>объекты благоустройства территории - территории города, на которых осуществляется деятельность по комплексному благоустройству: улицы, проспекты, площади, бульвары, парки, скверы, пляжи, дворы, кварталы; функционально-планировочные образования; территории административных районов и города в целом; территории, выделяемые по принципу единой градостроительной регламентации (охранные зоны) или визуально-пространственного восприятия (площадь с застройкой, улица с застройкой), и иные территории города.</w:t>
      </w:r>
      <w:r w:rsidR="00153D24" w:rsidRPr="0017126B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E95BB0">
        <w:rPr>
          <w:rFonts w:ascii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A9694D" w:rsidRPr="0017126B" w:rsidRDefault="00A9694D" w:rsidP="0017126B">
      <w:pPr>
        <w:pStyle w:val="a3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95BB0" w:rsidRDefault="00E95BB0" w:rsidP="00E95BB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A9694D" w:rsidRPr="00E95BB0">
        <w:rPr>
          <w:rFonts w:ascii="Times New Roman" w:hAnsi="Times New Roman" w:cs="Times New Roman"/>
          <w:sz w:val="28"/>
          <w:szCs w:val="28"/>
        </w:rPr>
        <w:t>бзац первый  пункта  п. 2.2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A9694D" w:rsidRPr="00E95BB0">
        <w:rPr>
          <w:rFonts w:ascii="Times New Roman" w:hAnsi="Times New Roman" w:cs="Times New Roman"/>
          <w:sz w:val="28"/>
          <w:szCs w:val="28"/>
        </w:rPr>
        <w:t xml:space="preserve">зложить в следующей редакции: </w:t>
      </w:r>
    </w:p>
    <w:p w:rsidR="00A9694D" w:rsidRDefault="00A9694D" w:rsidP="00E95BB0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E95BB0">
        <w:rPr>
          <w:rFonts w:ascii="Times New Roman" w:hAnsi="Times New Roman" w:cs="Times New Roman"/>
          <w:sz w:val="28"/>
          <w:szCs w:val="28"/>
        </w:rPr>
        <w:t>«Ответственными за содержание в чистоте и порядке территорий,  расположенных на них зданий, строений, сооружений и иных объектов, а также прилегающих территорий, зеленых насаждений, объектов и элементов благоустройства городской среды являются</w:t>
      </w:r>
      <w:proofErr w:type="gramStart"/>
      <w:r w:rsidRPr="00E95BB0">
        <w:rPr>
          <w:rFonts w:ascii="Times New Roman" w:hAnsi="Times New Roman" w:cs="Times New Roman"/>
          <w:sz w:val="28"/>
          <w:szCs w:val="28"/>
        </w:rPr>
        <w:t>:»</w:t>
      </w:r>
      <w:proofErr w:type="gramEnd"/>
      <w:r w:rsidR="00CE7DF4">
        <w:rPr>
          <w:rFonts w:ascii="Times New Roman" w:hAnsi="Times New Roman" w:cs="Times New Roman"/>
          <w:sz w:val="28"/>
          <w:szCs w:val="28"/>
        </w:rPr>
        <w:t>;</w:t>
      </w:r>
    </w:p>
    <w:p w:rsidR="00CE7DF4" w:rsidRDefault="00CE7DF4" w:rsidP="00E95BB0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4A1D69" w:rsidRPr="00CE7DF4" w:rsidRDefault="004A1D69" w:rsidP="00CE7DF4">
      <w:pPr>
        <w:pStyle w:val="a3"/>
        <w:numPr>
          <w:ilvl w:val="0"/>
          <w:numId w:val="1"/>
        </w:num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7DF4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CE7DF4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CE7DF4">
        <w:rPr>
          <w:rFonts w:ascii="Times New Roman" w:hAnsi="Times New Roman" w:cs="Times New Roman"/>
          <w:sz w:val="28"/>
          <w:szCs w:val="28"/>
        </w:rPr>
        <w:t>аздел 3 дополнить абзацами следующего содержания:</w:t>
      </w:r>
      <w:r w:rsidRPr="00CE7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A1D69" w:rsidRPr="00CE7DF4" w:rsidRDefault="004A1D69" w:rsidP="00CE7DF4">
      <w:pPr>
        <w:jc w:val="both"/>
        <w:rPr>
          <w:rFonts w:ascii="Times New Roman" w:hAnsi="Times New Roman" w:cs="Times New Roman"/>
          <w:sz w:val="28"/>
          <w:szCs w:val="28"/>
        </w:rPr>
      </w:pPr>
      <w:r w:rsidRPr="00CE7DF4">
        <w:rPr>
          <w:rFonts w:ascii="Times New Roman" w:hAnsi="Times New Roman" w:cs="Times New Roman"/>
          <w:sz w:val="28"/>
          <w:szCs w:val="28"/>
        </w:rPr>
        <w:t>«У входа в магазины, ларьки, павильоны, предприятия сферы услуг, на территориях рынков и ярмарок, в парках, скверах, бульварах, зонах отдыха, у входа в учреждения образования, здравоохранения и других местах массового посещения населения, на улицах,  на остановках пассажирского транспорта должны быть установлены стационарные урны. Запрещается устанавливать в качестве урн бумажные коробки, ведра и другие изделия, не предназначенные для этих целей.</w:t>
      </w:r>
    </w:p>
    <w:p w:rsidR="004A1D69" w:rsidRPr="00CE7DF4" w:rsidRDefault="004A1D69" w:rsidP="00CE7DF4">
      <w:pPr>
        <w:jc w:val="both"/>
        <w:rPr>
          <w:rFonts w:ascii="Times New Roman" w:hAnsi="Times New Roman" w:cs="Times New Roman"/>
          <w:sz w:val="28"/>
          <w:szCs w:val="28"/>
        </w:rPr>
      </w:pPr>
      <w:r w:rsidRPr="00CE7DF4">
        <w:rPr>
          <w:rFonts w:ascii="Times New Roman" w:hAnsi="Times New Roman" w:cs="Times New Roman"/>
          <w:sz w:val="28"/>
          <w:szCs w:val="28"/>
        </w:rPr>
        <w:lastRenderedPageBreak/>
        <w:t>Установку урн производит юридическое или физическое лицо, индивидуальный предприниматель, в собственности, аренде или ином вещном праве либо в управлении которых находятся данные объекты.</w:t>
      </w:r>
    </w:p>
    <w:p w:rsidR="004A1D69" w:rsidRPr="00CE7DF4" w:rsidRDefault="004A1D69" w:rsidP="00CE7DF4">
      <w:pPr>
        <w:jc w:val="both"/>
        <w:rPr>
          <w:rFonts w:ascii="Times New Roman" w:hAnsi="Times New Roman" w:cs="Times New Roman"/>
          <w:sz w:val="28"/>
          <w:szCs w:val="28"/>
        </w:rPr>
      </w:pPr>
      <w:r w:rsidRPr="00CE7DF4">
        <w:rPr>
          <w:rFonts w:ascii="Times New Roman" w:hAnsi="Times New Roman" w:cs="Times New Roman"/>
          <w:sz w:val="28"/>
          <w:szCs w:val="28"/>
        </w:rPr>
        <w:t>Очистка урн производится организацией, ответственной за содержание данной территории, по мере их заполнения, но не реже одного раза в день. Мойка урн производится по мере загрязнения, но не реже одного раза в неделю. Урны, расположенные на остановках пассажирского транспорта, очищаются и дезинфицируются организациями, осуществляющими уборку остановок, а урны, установленные у торговых объектов, - владельцами торговых объектов. Текущий ремонт - по мере необходимости, покраска урн, по мере необходимости, но не реже одного раза в год (до 1 мая)</w:t>
      </w:r>
      <w:proofErr w:type="gramStart"/>
      <w:r w:rsidRPr="00CE7DF4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="00CE7DF4">
        <w:rPr>
          <w:rFonts w:ascii="Times New Roman" w:hAnsi="Times New Roman" w:cs="Times New Roman"/>
          <w:sz w:val="28"/>
          <w:szCs w:val="28"/>
        </w:rPr>
        <w:t>;</w:t>
      </w:r>
    </w:p>
    <w:p w:rsidR="00FE4A2B" w:rsidRDefault="00FE4A2B" w:rsidP="00FE4A2B">
      <w:pPr>
        <w:pStyle w:val="a3"/>
        <w:numPr>
          <w:ilvl w:val="0"/>
          <w:numId w:val="1"/>
        </w:num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240" w:lineRule="auto"/>
        <w:ind w:left="970"/>
        <w:jc w:val="both"/>
        <w:rPr>
          <w:rFonts w:ascii="Times New Roman" w:hAnsi="Times New Roman" w:cs="Times New Roman"/>
          <w:sz w:val="28"/>
          <w:szCs w:val="28"/>
        </w:rPr>
      </w:pPr>
      <w:r w:rsidRPr="00BB04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B047C">
        <w:rPr>
          <w:rFonts w:ascii="Times New Roman" w:hAnsi="Times New Roman" w:cs="Times New Roman"/>
          <w:sz w:val="28"/>
          <w:szCs w:val="28"/>
        </w:rPr>
        <w:t>В пункте 3.2:</w:t>
      </w:r>
    </w:p>
    <w:p w:rsidR="005859DB" w:rsidRDefault="00BB047C" w:rsidP="00BB047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E4A2B" w:rsidRPr="00BB047C">
        <w:rPr>
          <w:rFonts w:ascii="Times New Roman" w:hAnsi="Times New Roman" w:cs="Times New Roman"/>
          <w:sz w:val="28"/>
          <w:szCs w:val="28"/>
        </w:rPr>
        <w:t xml:space="preserve"> абзац</w:t>
      </w:r>
      <w:r w:rsidR="005859DB">
        <w:rPr>
          <w:rFonts w:ascii="Times New Roman" w:hAnsi="Times New Roman" w:cs="Times New Roman"/>
          <w:sz w:val="28"/>
          <w:szCs w:val="28"/>
        </w:rPr>
        <w:t>е</w:t>
      </w:r>
      <w:r w:rsidR="00FE4A2B" w:rsidRPr="00BB047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втором</w:t>
      </w:r>
      <w:r w:rsidR="005859DB">
        <w:rPr>
          <w:rFonts w:ascii="Times New Roman" w:hAnsi="Times New Roman" w:cs="Times New Roman"/>
          <w:sz w:val="28"/>
          <w:szCs w:val="28"/>
        </w:rPr>
        <w:t>:</w:t>
      </w:r>
    </w:p>
    <w:p w:rsidR="005859DB" w:rsidRPr="005859DB" w:rsidRDefault="005859DB" w:rsidP="005859DB">
      <w:pPr>
        <w:pStyle w:val="a3"/>
        <w:numPr>
          <w:ilvl w:val="2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859DB">
        <w:rPr>
          <w:rFonts w:ascii="Times New Roman" w:hAnsi="Times New Roman" w:cs="Times New Roman"/>
          <w:sz w:val="28"/>
          <w:szCs w:val="28"/>
        </w:rPr>
        <w:t xml:space="preserve"> слова «чистку (подметание, сгребание снега)» заменить словом «уборку»;</w:t>
      </w:r>
      <w:r w:rsidR="00BB047C" w:rsidRPr="005859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59DB" w:rsidRPr="005859DB" w:rsidRDefault="005859DB" w:rsidP="005859DB">
      <w:pPr>
        <w:pStyle w:val="a3"/>
        <w:numPr>
          <w:ilvl w:val="2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859DB">
        <w:rPr>
          <w:rFonts w:ascii="Times New Roman" w:hAnsi="Times New Roman" w:cs="Times New Roman"/>
          <w:sz w:val="28"/>
          <w:szCs w:val="28"/>
        </w:rPr>
        <w:t>после слова «тротуары» дополнить словами «Уборка осуществляется по всей ширине дорог, площадей, улиц и проездов дорожной сети, тротуаров</w:t>
      </w:r>
      <w:proofErr w:type="gramStart"/>
      <w:r w:rsidRPr="005859DB">
        <w:rPr>
          <w:rFonts w:ascii="Times New Roman" w:hAnsi="Times New Roman" w:cs="Times New Roman"/>
          <w:sz w:val="28"/>
          <w:szCs w:val="28"/>
        </w:rPr>
        <w:t>.»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FE4A2B" w:rsidRDefault="00916C08" w:rsidP="00BB047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</w:t>
      </w:r>
      <w:r w:rsidR="00BB047C">
        <w:rPr>
          <w:rFonts w:ascii="Times New Roman" w:hAnsi="Times New Roman" w:cs="Times New Roman"/>
          <w:sz w:val="28"/>
          <w:szCs w:val="28"/>
        </w:rPr>
        <w:t>третьем</w:t>
      </w:r>
      <w:r w:rsidR="00FE4A2B" w:rsidRPr="00BB047C">
        <w:rPr>
          <w:rFonts w:ascii="Times New Roman" w:hAnsi="Times New Roman" w:cs="Times New Roman"/>
          <w:sz w:val="28"/>
          <w:szCs w:val="28"/>
        </w:rPr>
        <w:t xml:space="preserve"> слова «чистку (подметание)» заменить словом «уборку»</w:t>
      </w:r>
      <w:proofErr w:type="gramStart"/>
      <w:r w:rsidR="00FE4A2B" w:rsidRPr="00BB047C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916C08" w:rsidRDefault="00916C08" w:rsidP="00916C08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четвертом</w:t>
      </w:r>
      <w:r w:rsidRPr="00BB047C">
        <w:rPr>
          <w:rFonts w:ascii="Times New Roman" w:hAnsi="Times New Roman" w:cs="Times New Roman"/>
          <w:sz w:val="28"/>
          <w:szCs w:val="28"/>
        </w:rPr>
        <w:t xml:space="preserve"> слова </w:t>
      </w:r>
      <w:r w:rsidRPr="005859DB">
        <w:rPr>
          <w:rFonts w:ascii="Times New Roman" w:hAnsi="Times New Roman" w:cs="Times New Roman"/>
          <w:sz w:val="28"/>
          <w:szCs w:val="28"/>
        </w:rPr>
        <w:t>«чистку (подметание, сгребание снега)» заменить словом «уборку»</w:t>
      </w:r>
      <w:proofErr w:type="gramStart"/>
      <w:r w:rsidRPr="00BB047C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FE4A2B" w:rsidRDefault="00C4103C" w:rsidP="00FE4A2B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первом предложении одиннадцатого абзаца</w:t>
      </w:r>
      <w:r w:rsidR="00FE4A2B" w:rsidRPr="00C4103C">
        <w:rPr>
          <w:rFonts w:ascii="Times New Roman" w:hAnsi="Times New Roman" w:cs="Times New Roman"/>
          <w:sz w:val="28"/>
          <w:szCs w:val="28"/>
        </w:rPr>
        <w:t xml:space="preserve"> после слова «дорог» дополнить словами « с территорий зданий, строений, сооружений»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09F3" w:rsidRDefault="00FE4A2B" w:rsidP="006A1BD1">
      <w:pPr>
        <w:pStyle w:val="a3"/>
        <w:numPr>
          <w:ilvl w:val="0"/>
          <w:numId w:val="1"/>
        </w:num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240" w:lineRule="auto"/>
        <w:ind w:left="970"/>
        <w:jc w:val="both"/>
        <w:rPr>
          <w:rFonts w:ascii="Times New Roman" w:hAnsi="Times New Roman" w:cs="Times New Roman"/>
          <w:sz w:val="28"/>
          <w:szCs w:val="28"/>
        </w:rPr>
      </w:pPr>
      <w:r w:rsidRPr="008509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09F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A1BD1" w:rsidRPr="008509F3">
        <w:rPr>
          <w:rFonts w:ascii="Times New Roman" w:hAnsi="Times New Roman" w:cs="Times New Roman"/>
          <w:sz w:val="28"/>
          <w:szCs w:val="28"/>
        </w:rPr>
        <w:t xml:space="preserve"> абзаце </w:t>
      </w:r>
      <w:r w:rsidR="008509F3">
        <w:rPr>
          <w:rFonts w:ascii="Times New Roman" w:hAnsi="Times New Roman" w:cs="Times New Roman"/>
          <w:sz w:val="28"/>
          <w:szCs w:val="28"/>
        </w:rPr>
        <w:t>четвертом пункта</w:t>
      </w:r>
      <w:r w:rsidR="006A1BD1" w:rsidRPr="008509F3">
        <w:rPr>
          <w:rFonts w:ascii="Times New Roman" w:hAnsi="Times New Roman" w:cs="Times New Roman"/>
          <w:sz w:val="28"/>
          <w:szCs w:val="28"/>
        </w:rPr>
        <w:t xml:space="preserve"> 3.7.</w:t>
      </w:r>
      <w:r w:rsidR="008509F3">
        <w:rPr>
          <w:rFonts w:ascii="Times New Roman" w:hAnsi="Times New Roman" w:cs="Times New Roman"/>
          <w:sz w:val="28"/>
          <w:szCs w:val="28"/>
        </w:rPr>
        <w:t>:</w:t>
      </w:r>
    </w:p>
    <w:p w:rsidR="006A1BD1" w:rsidRDefault="006A1BD1" w:rsidP="008509F3">
      <w:pPr>
        <w:pStyle w:val="a3"/>
        <w:numPr>
          <w:ilvl w:val="1"/>
          <w:numId w:val="1"/>
        </w:num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9F3">
        <w:rPr>
          <w:rFonts w:ascii="Times New Roman" w:hAnsi="Times New Roman" w:cs="Times New Roman"/>
          <w:sz w:val="28"/>
          <w:szCs w:val="28"/>
        </w:rPr>
        <w:t>слова «чистку (подметание)»  заменить словом «уборку»;</w:t>
      </w:r>
    </w:p>
    <w:p w:rsidR="008509F3" w:rsidRPr="008509F3" w:rsidRDefault="008509F3" w:rsidP="008509F3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509F3">
        <w:rPr>
          <w:rFonts w:ascii="Times New Roman" w:hAnsi="Times New Roman" w:cs="Times New Roman"/>
          <w:sz w:val="28"/>
          <w:szCs w:val="28"/>
        </w:rPr>
        <w:t>после слова «тротуары» дополнить словами «Уборка осуществляется по всей ширине дорог, площадей, улиц и проездов дорожной сети, тротуаров</w:t>
      </w:r>
      <w:proofErr w:type="gramStart"/>
      <w:r w:rsidRPr="008509F3">
        <w:rPr>
          <w:rFonts w:ascii="Times New Roman" w:hAnsi="Times New Roman" w:cs="Times New Roman"/>
          <w:sz w:val="28"/>
          <w:szCs w:val="28"/>
        </w:rPr>
        <w:t>.»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471B7" w:rsidRPr="00775392" w:rsidRDefault="00775392" w:rsidP="004471B7">
      <w:pPr>
        <w:pStyle w:val="a3"/>
        <w:numPr>
          <w:ilvl w:val="0"/>
          <w:numId w:val="1"/>
        </w:num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240" w:lineRule="auto"/>
        <w:ind w:left="9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4471B7" w:rsidRPr="00775392">
        <w:rPr>
          <w:rFonts w:ascii="Times New Roman" w:hAnsi="Times New Roman" w:cs="Times New Roman"/>
          <w:sz w:val="28"/>
          <w:szCs w:val="28"/>
        </w:rPr>
        <w:t>аздел 3 дополнить п</w:t>
      </w:r>
      <w:r>
        <w:rPr>
          <w:rFonts w:ascii="Times New Roman" w:hAnsi="Times New Roman" w:cs="Times New Roman"/>
          <w:sz w:val="28"/>
          <w:szCs w:val="28"/>
        </w:rPr>
        <w:t xml:space="preserve">унктом </w:t>
      </w:r>
      <w:r w:rsidR="004471B7" w:rsidRPr="00775392">
        <w:rPr>
          <w:rFonts w:ascii="Times New Roman" w:hAnsi="Times New Roman" w:cs="Times New Roman"/>
          <w:sz w:val="28"/>
          <w:szCs w:val="28"/>
        </w:rPr>
        <w:t>3.9</w:t>
      </w:r>
      <w:r>
        <w:rPr>
          <w:rFonts w:ascii="Times New Roman" w:hAnsi="Times New Roman" w:cs="Times New Roman"/>
          <w:sz w:val="28"/>
          <w:szCs w:val="28"/>
        </w:rPr>
        <w:t>.</w:t>
      </w:r>
      <w:r w:rsidR="004471B7" w:rsidRPr="0077539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BB3A3A" w:rsidRPr="00BB3A3A" w:rsidRDefault="004471B7" w:rsidP="00BB3A3A">
      <w:pPr>
        <w:jc w:val="both"/>
        <w:rPr>
          <w:rFonts w:ascii="Times New Roman" w:hAnsi="Times New Roman" w:cs="Times New Roman"/>
          <w:sz w:val="28"/>
          <w:szCs w:val="28"/>
        </w:rPr>
      </w:pPr>
      <w:r w:rsidRPr="00BB3A3A">
        <w:rPr>
          <w:rFonts w:ascii="Times New Roman" w:hAnsi="Times New Roman" w:cs="Times New Roman"/>
          <w:sz w:val="28"/>
          <w:szCs w:val="28"/>
        </w:rPr>
        <w:t>«</w:t>
      </w:r>
      <w:r w:rsidR="00BB3A3A" w:rsidRPr="00BB3A3A">
        <w:rPr>
          <w:rFonts w:ascii="Times New Roman" w:hAnsi="Times New Roman" w:cs="Times New Roman"/>
          <w:sz w:val="28"/>
          <w:szCs w:val="28"/>
        </w:rPr>
        <w:t>3.9. Комбинированная уборка осуществляется в период  зимней и летней уборки в зависимости от температуры атмосферного воздуха и наличия (отсутствия) снежного покрова. Комбинированная уборка включает методы летней и зимней уборке</w:t>
      </w:r>
    </w:p>
    <w:p w:rsidR="00BB3A3A" w:rsidRPr="00BB3A3A" w:rsidRDefault="00BB3A3A" w:rsidP="00BB3A3A">
      <w:pPr>
        <w:jc w:val="both"/>
        <w:rPr>
          <w:rFonts w:ascii="Times New Roman" w:hAnsi="Times New Roman" w:cs="Times New Roman"/>
          <w:sz w:val="28"/>
          <w:szCs w:val="28"/>
        </w:rPr>
      </w:pPr>
      <w:r w:rsidRPr="00BB3A3A">
        <w:rPr>
          <w:rFonts w:ascii="Times New Roman" w:hAnsi="Times New Roman" w:cs="Times New Roman"/>
          <w:sz w:val="28"/>
          <w:szCs w:val="28"/>
        </w:rPr>
        <w:t>3.9.1. Комбинированная уборка включает:</w:t>
      </w:r>
    </w:p>
    <w:p w:rsidR="00BB3A3A" w:rsidRPr="00BB3A3A" w:rsidRDefault="00BB3A3A" w:rsidP="00BB3A3A">
      <w:pPr>
        <w:jc w:val="both"/>
        <w:rPr>
          <w:rFonts w:ascii="Times New Roman" w:hAnsi="Times New Roman" w:cs="Times New Roman"/>
          <w:sz w:val="28"/>
          <w:szCs w:val="28"/>
        </w:rPr>
      </w:pPr>
      <w:r w:rsidRPr="00BB3A3A">
        <w:rPr>
          <w:rFonts w:ascii="Times New Roman" w:hAnsi="Times New Roman" w:cs="Times New Roman"/>
          <w:sz w:val="28"/>
          <w:szCs w:val="28"/>
        </w:rPr>
        <w:t xml:space="preserve"> ежедневную механизированную уборку проезжей части и обочин улиц и дорог, включая площади, бульвары, мосты, путепроводы, перекрестки, </w:t>
      </w:r>
      <w:r w:rsidRPr="00BB3A3A">
        <w:rPr>
          <w:rFonts w:ascii="Times New Roman" w:hAnsi="Times New Roman" w:cs="Times New Roman"/>
          <w:sz w:val="28"/>
          <w:szCs w:val="28"/>
        </w:rPr>
        <w:lastRenderedPageBreak/>
        <w:t>межквартальные проезды, въезды на придомовые территории и внутрь кварталов,  тротуары, другие пешеходные территории (при положительной температуре атмосферного воздуха и отсутствии снежного покрова). Уборка осуществляется по всей ширине дорог, площадей, улиц и проездов дорожной сети, тротуаров.</w:t>
      </w:r>
    </w:p>
    <w:p w:rsidR="00BB3A3A" w:rsidRPr="00BB3A3A" w:rsidRDefault="00BB3A3A" w:rsidP="00BB3A3A">
      <w:pPr>
        <w:jc w:val="both"/>
        <w:rPr>
          <w:rFonts w:ascii="Times New Roman" w:hAnsi="Times New Roman" w:cs="Times New Roman"/>
          <w:sz w:val="28"/>
          <w:szCs w:val="28"/>
        </w:rPr>
      </w:pPr>
      <w:r w:rsidRPr="00BB3A3A">
        <w:rPr>
          <w:rFonts w:ascii="Times New Roman" w:hAnsi="Times New Roman" w:cs="Times New Roman"/>
          <w:sz w:val="28"/>
          <w:szCs w:val="28"/>
        </w:rPr>
        <w:t xml:space="preserve"> ежедневную механизированную уборку  проезжей части и обочин улиц и дорог, включая площади, бульвары, мосты, путепроводы, перекрестки, въезды на придомовые территории и внутрь кварталов, межквартальные проезды, тротуары (при наличии снежного покрова). Уборка осуществляется по всей ширине дорог, площадей, улиц и проездов дорожной сети, тротуаров. </w:t>
      </w:r>
    </w:p>
    <w:p w:rsidR="00BB3A3A" w:rsidRPr="00BB3A3A" w:rsidRDefault="00BB3A3A" w:rsidP="00BB3A3A">
      <w:pPr>
        <w:jc w:val="both"/>
        <w:rPr>
          <w:rFonts w:ascii="Times New Roman" w:hAnsi="Times New Roman" w:cs="Times New Roman"/>
          <w:sz w:val="28"/>
          <w:szCs w:val="28"/>
        </w:rPr>
      </w:pPr>
      <w:r w:rsidRPr="00BB3A3A">
        <w:rPr>
          <w:rFonts w:ascii="Times New Roman" w:hAnsi="Times New Roman" w:cs="Times New Roman"/>
          <w:sz w:val="28"/>
          <w:szCs w:val="28"/>
        </w:rPr>
        <w:t xml:space="preserve">обработку </w:t>
      </w:r>
      <w:proofErr w:type="spellStart"/>
      <w:r w:rsidRPr="00BB3A3A">
        <w:rPr>
          <w:rFonts w:ascii="Times New Roman" w:hAnsi="Times New Roman" w:cs="Times New Roman"/>
          <w:sz w:val="28"/>
          <w:szCs w:val="28"/>
        </w:rPr>
        <w:t>противогололедными</w:t>
      </w:r>
      <w:proofErr w:type="spellEnd"/>
      <w:r w:rsidRPr="00BB3A3A">
        <w:rPr>
          <w:rFonts w:ascii="Times New Roman" w:hAnsi="Times New Roman" w:cs="Times New Roman"/>
          <w:sz w:val="28"/>
          <w:szCs w:val="28"/>
        </w:rPr>
        <w:t xml:space="preserve"> материалами улиц и дорог, включая мосты, путепроводы, перекрестки, въезды на придомовые территории и внутрь кварталов, межквартальные проезды, тротуары, другие пешеходные территории </w:t>
      </w:r>
      <w:proofErr w:type="spellStart"/>
      <w:r w:rsidRPr="00BB3A3A">
        <w:rPr>
          <w:rFonts w:ascii="Times New Roman" w:hAnsi="Times New Roman" w:cs="Times New Roman"/>
          <w:sz w:val="28"/>
          <w:szCs w:val="28"/>
        </w:rPr>
        <w:t>противогололедными</w:t>
      </w:r>
      <w:proofErr w:type="spellEnd"/>
      <w:r w:rsidRPr="00BB3A3A">
        <w:rPr>
          <w:rFonts w:ascii="Times New Roman" w:hAnsi="Times New Roman" w:cs="Times New Roman"/>
          <w:sz w:val="28"/>
          <w:szCs w:val="28"/>
        </w:rPr>
        <w:t xml:space="preserve"> материалами (при отрицательной температуре атмосферного воздуха и (или) наличии снежного покрова).</w:t>
      </w:r>
    </w:p>
    <w:p w:rsidR="00BB3A3A" w:rsidRPr="00BB3A3A" w:rsidRDefault="00BB3A3A" w:rsidP="00BB3A3A">
      <w:pPr>
        <w:jc w:val="both"/>
        <w:rPr>
          <w:rFonts w:ascii="Times New Roman" w:hAnsi="Times New Roman" w:cs="Times New Roman"/>
          <w:sz w:val="28"/>
          <w:szCs w:val="28"/>
        </w:rPr>
      </w:pPr>
      <w:r w:rsidRPr="00BB3A3A">
        <w:rPr>
          <w:rFonts w:ascii="Times New Roman" w:hAnsi="Times New Roman" w:cs="Times New Roman"/>
          <w:sz w:val="28"/>
          <w:szCs w:val="28"/>
        </w:rPr>
        <w:t xml:space="preserve"> механизированный полив и мойку проезжей части улиц и дорог, в том числе </w:t>
      </w:r>
      <w:proofErr w:type="spellStart"/>
      <w:r w:rsidRPr="00BB3A3A">
        <w:rPr>
          <w:rFonts w:ascii="Times New Roman" w:hAnsi="Times New Roman" w:cs="Times New Roman"/>
          <w:sz w:val="28"/>
          <w:szCs w:val="28"/>
        </w:rPr>
        <w:t>прилотковой</w:t>
      </w:r>
      <w:proofErr w:type="spellEnd"/>
      <w:r w:rsidRPr="00BB3A3A">
        <w:rPr>
          <w:rFonts w:ascii="Times New Roman" w:hAnsi="Times New Roman" w:cs="Times New Roman"/>
          <w:sz w:val="28"/>
          <w:szCs w:val="28"/>
        </w:rPr>
        <w:t xml:space="preserve"> части дорог (при положительной температуре атмосферного воздуха и отсутствии снежного покрова).  </w:t>
      </w:r>
    </w:p>
    <w:p w:rsidR="00BB3A3A" w:rsidRPr="00BB3A3A" w:rsidRDefault="00BB3A3A" w:rsidP="00BB3A3A">
      <w:pPr>
        <w:jc w:val="both"/>
        <w:rPr>
          <w:rFonts w:ascii="Times New Roman" w:hAnsi="Times New Roman" w:cs="Times New Roman"/>
          <w:sz w:val="28"/>
          <w:szCs w:val="28"/>
        </w:rPr>
      </w:pPr>
      <w:r w:rsidRPr="00BB3A3A">
        <w:rPr>
          <w:rFonts w:ascii="Times New Roman" w:hAnsi="Times New Roman" w:cs="Times New Roman"/>
          <w:sz w:val="28"/>
          <w:szCs w:val="28"/>
        </w:rPr>
        <w:t xml:space="preserve"> ежедневную ручную уборку остановочных пунктов городского пассажирского транспорта, пешеходных переходов, мостов, путепроводов, обочин и </w:t>
      </w:r>
      <w:proofErr w:type="spellStart"/>
      <w:r w:rsidRPr="00BB3A3A">
        <w:rPr>
          <w:rFonts w:ascii="Times New Roman" w:hAnsi="Times New Roman" w:cs="Times New Roman"/>
          <w:sz w:val="28"/>
          <w:szCs w:val="28"/>
        </w:rPr>
        <w:t>прилотковой</w:t>
      </w:r>
      <w:proofErr w:type="spellEnd"/>
      <w:r w:rsidRPr="00BB3A3A">
        <w:rPr>
          <w:rFonts w:ascii="Times New Roman" w:hAnsi="Times New Roman" w:cs="Times New Roman"/>
          <w:sz w:val="28"/>
          <w:szCs w:val="28"/>
        </w:rPr>
        <w:t xml:space="preserve"> части дорог (при положительной температуре атмосферного воздуха и отсутствии снежного покрова).  </w:t>
      </w:r>
    </w:p>
    <w:p w:rsidR="00BB3A3A" w:rsidRPr="00BB3A3A" w:rsidRDefault="00BB3A3A" w:rsidP="00BB3A3A">
      <w:pPr>
        <w:jc w:val="both"/>
        <w:rPr>
          <w:rFonts w:ascii="Times New Roman" w:hAnsi="Times New Roman" w:cs="Times New Roman"/>
          <w:sz w:val="28"/>
          <w:szCs w:val="28"/>
        </w:rPr>
      </w:pPr>
      <w:r w:rsidRPr="00BB3A3A">
        <w:rPr>
          <w:rFonts w:ascii="Times New Roman" w:hAnsi="Times New Roman" w:cs="Times New Roman"/>
          <w:sz w:val="28"/>
          <w:szCs w:val="28"/>
        </w:rPr>
        <w:t xml:space="preserve"> механизированный и ручной сбор </w:t>
      </w:r>
      <w:proofErr w:type="spellStart"/>
      <w:r w:rsidRPr="00BB3A3A">
        <w:rPr>
          <w:rFonts w:ascii="Times New Roman" w:hAnsi="Times New Roman" w:cs="Times New Roman"/>
          <w:sz w:val="28"/>
          <w:szCs w:val="28"/>
        </w:rPr>
        <w:t>смёта</w:t>
      </w:r>
      <w:proofErr w:type="spellEnd"/>
      <w:r w:rsidRPr="00BB3A3A">
        <w:rPr>
          <w:rFonts w:ascii="Times New Roman" w:hAnsi="Times New Roman" w:cs="Times New Roman"/>
          <w:sz w:val="28"/>
          <w:szCs w:val="28"/>
        </w:rPr>
        <w:t xml:space="preserve">, погрузка и вывоз на площадку временного складирования </w:t>
      </w:r>
      <w:proofErr w:type="spellStart"/>
      <w:r w:rsidRPr="00BB3A3A">
        <w:rPr>
          <w:rFonts w:ascii="Times New Roman" w:hAnsi="Times New Roman" w:cs="Times New Roman"/>
          <w:sz w:val="28"/>
          <w:szCs w:val="28"/>
        </w:rPr>
        <w:t>смёта</w:t>
      </w:r>
      <w:proofErr w:type="spellEnd"/>
      <w:r w:rsidRPr="00BB3A3A">
        <w:rPr>
          <w:rFonts w:ascii="Times New Roman" w:hAnsi="Times New Roman" w:cs="Times New Roman"/>
          <w:sz w:val="28"/>
          <w:szCs w:val="28"/>
        </w:rPr>
        <w:t xml:space="preserve"> и снега (при положительной температуре атмосферного воздуха и отсутствии снежного покрова). </w:t>
      </w:r>
    </w:p>
    <w:p w:rsidR="00BB3A3A" w:rsidRPr="00BB3A3A" w:rsidRDefault="00BB3A3A" w:rsidP="00BB3A3A">
      <w:pPr>
        <w:jc w:val="both"/>
        <w:rPr>
          <w:rFonts w:ascii="Times New Roman" w:hAnsi="Times New Roman" w:cs="Times New Roman"/>
          <w:sz w:val="28"/>
          <w:szCs w:val="28"/>
        </w:rPr>
      </w:pPr>
      <w:r w:rsidRPr="00BB3A3A">
        <w:rPr>
          <w:rFonts w:ascii="Times New Roman" w:hAnsi="Times New Roman" w:cs="Times New Roman"/>
          <w:sz w:val="28"/>
          <w:szCs w:val="28"/>
        </w:rPr>
        <w:t xml:space="preserve"> ежедневную ручную уборку остановочных пунктов городского пассажирского транспорта, пешеходных переходов, мостов, путепроводов (при отрицательной температуре атмосферного воздуха и (или) наличии снежного покрова).</w:t>
      </w:r>
    </w:p>
    <w:p w:rsidR="004471B7" w:rsidRPr="00BB3A3A" w:rsidRDefault="00BB3A3A" w:rsidP="00BB3A3A">
      <w:pPr>
        <w:jc w:val="both"/>
        <w:rPr>
          <w:rFonts w:ascii="Times New Roman" w:hAnsi="Times New Roman" w:cs="Times New Roman"/>
          <w:sz w:val="28"/>
          <w:szCs w:val="28"/>
        </w:rPr>
      </w:pPr>
      <w:r w:rsidRPr="00BB3A3A">
        <w:rPr>
          <w:rFonts w:ascii="Times New Roman" w:hAnsi="Times New Roman" w:cs="Times New Roman"/>
          <w:sz w:val="28"/>
          <w:szCs w:val="28"/>
        </w:rPr>
        <w:t xml:space="preserve"> механизированное или ручное окучивание, погрузку и вывоз снега на площадку временного складирования </w:t>
      </w:r>
      <w:proofErr w:type="spellStart"/>
      <w:r w:rsidRPr="00BB3A3A">
        <w:rPr>
          <w:rFonts w:ascii="Times New Roman" w:hAnsi="Times New Roman" w:cs="Times New Roman"/>
          <w:sz w:val="28"/>
          <w:szCs w:val="28"/>
        </w:rPr>
        <w:t>смёта</w:t>
      </w:r>
      <w:proofErr w:type="spellEnd"/>
      <w:r w:rsidRPr="00BB3A3A">
        <w:rPr>
          <w:rFonts w:ascii="Times New Roman" w:hAnsi="Times New Roman" w:cs="Times New Roman"/>
          <w:sz w:val="28"/>
          <w:szCs w:val="28"/>
        </w:rPr>
        <w:t xml:space="preserve"> и снега с убираемых площадей (при наличии снежного покрова)</w:t>
      </w:r>
      <w:proofErr w:type="gramStart"/>
      <w:r w:rsidRPr="00BB3A3A">
        <w:rPr>
          <w:rFonts w:ascii="Times New Roman" w:hAnsi="Times New Roman" w:cs="Times New Roman"/>
          <w:sz w:val="28"/>
          <w:szCs w:val="28"/>
        </w:rPr>
        <w:t>.</w:t>
      </w:r>
      <w:r w:rsidR="004471B7" w:rsidRPr="00BB3A3A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B917BD" w:rsidRDefault="00FE4A2B" w:rsidP="00B917BD">
      <w:pPr>
        <w:pStyle w:val="a3"/>
        <w:numPr>
          <w:ilvl w:val="0"/>
          <w:numId w:val="1"/>
        </w:num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53D24" w:rsidRPr="00B917BD">
        <w:rPr>
          <w:rFonts w:ascii="Times New Roman" w:hAnsi="Times New Roman" w:cs="Times New Roman"/>
          <w:color w:val="000000"/>
          <w:sz w:val="28"/>
          <w:szCs w:val="28"/>
        </w:rPr>
        <w:t>пункт 5.2. изложить в новой</w:t>
      </w:r>
      <w:r w:rsidR="00B917BD">
        <w:rPr>
          <w:rFonts w:ascii="Times New Roman" w:hAnsi="Times New Roman" w:cs="Times New Roman"/>
          <w:color w:val="000000"/>
          <w:sz w:val="28"/>
          <w:szCs w:val="28"/>
        </w:rPr>
        <w:t xml:space="preserve"> редакции: </w:t>
      </w:r>
    </w:p>
    <w:p w:rsidR="00153D24" w:rsidRPr="00B917BD" w:rsidRDefault="00B917BD" w:rsidP="00B917B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17BD">
        <w:rPr>
          <w:rFonts w:ascii="Times New Roman" w:hAnsi="Times New Roman" w:cs="Times New Roman"/>
          <w:color w:val="000000"/>
          <w:sz w:val="28"/>
          <w:szCs w:val="28"/>
        </w:rPr>
        <w:t xml:space="preserve">"Ремонт и обновление </w:t>
      </w:r>
      <w:r w:rsidR="00153D24" w:rsidRPr="00B917BD">
        <w:rPr>
          <w:rFonts w:ascii="Times New Roman" w:hAnsi="Times New Roman" w:cs="Times New Roman"/>
          <w:color w:val="000000"/>
          <w:sz w:val="28"/>
          <w:szCs w:val="28"/>
        </w:rPr>
        <w:t>фасадов зданий, строений, сооружений выполняется  в соответствии с паспортом здания.</w:t>
      </w:r>
    </w:p>
    <w:p w:rsidR="00153D24" w:rsidRDefault="00B917BD" w:rsidP="00153D24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240" w:lineRule="auto"/>
        <w:ind w:left="26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</w:t>
      </w:r>
      <w:r w:rsidR="00153D24">
        <w:rPr>
          <w:rFonts w:ascii="Times New Roman" w:hAnsi="Times New Roman" w:cs="Times New Roman"/>
          <w:color w:val="000000"/>
          <w:sz w:val="28"/>
          <w:szCs w:val="28"/>
        </w:rPr>
        <w:t>ри разработке паспорта здания используются цветовые палитры, соответствующие зонам цветового регулирования на территории Великого Новгорода.</w:t>
      </w:r>
    </w:p>
    <w:p w:rsidR="00153D24" w:rsidRDefault="00153D24" w:rsidP="00153D24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240" w:lineRule="auto"/>
        <w:ind w:left="26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Требования к содержанию паспорта здания, порядок его разработки и согласования, цветовые палитры и зоны цветового регулирования  территории Великого Новгорода устанавливаются Администрацией Великого Новгорода.</w:t>
      </w:r>
    </w:p>
    <w:p w:rsidR="00153D24" w:rsidRDefault="00153D24" w:rsidP="00153D24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240" w:lineRule="auto"/>
        <w:ind w:left="26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период ремонта и обновления фасады зданий, строений, сооружений должны быть закрыты строительной сеткой с изображением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фальшфасада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.";</w:t>
      </w:r>
    </w:p>
    <w:p w:rsidR="00B917BD" w:rsidRDefault="00153D24" w:rsidP="00B917B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17BD">
        <w:rPr>
          <w:rFonts w:ascii="Times New Roman" w:hAnsi="Times New Roman" w:cs="Times New Roman"/>
          <w:color w:val="000000"/>
          <w:sz w:val="28"/>
          <w:szCs w:val="28"/>
        </w:rPr>
        <w:t xml:space="preserve">пункт 5.3. изложить в новой редакции: </w:t>
      </w:r>
    </w:p>
    <w:p w:rsidR="00153D24" w:rsidRPr="00B917BD" w:rsidRDefault="00153D24" w:rsidP="00B917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17BD">
        <w:rPr>
          <w:rFonts w:ascii="Times New Roman" w:hAnsi="Times New Roman" w:cs="Times New Roman"/>
          <w:color w:val="000000"/>
          <w:sz w:val="28"/>
          <w:szCs w:val="28"/>
        </w:rPr>
        <w:t xml:space="preserve">"Размещение вывесок и дополнительного оборудования (систем кондиционирования и вентиляции, дымоходов, антенн-тарелок, банкоматов и др.) на фасадах зданий, строений, сооружений осуществляется по согласованию с Администрацией Великого Новгорода в установленном ею порядке. </w:t>
      </w:r>
    </w:p>
    <w:p w:rsidR="00153D24" w:rsidRDefault="00153D24" w:rsidP="00153D24">
      <w:pPr>
        <w:autoSpaceDE w:val="0"/>
        <w:autoSpaceDN w:val="0"/>
        <w:adjustRightInd w:val="0"/>
        <w:spacing w:after="0" w:line="240" w:lineRule="auto"/>
        <w:ind w:left="26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Монтаж систем кондиционирования и вентиляции допускается при условии исключения возможности попадания конденсата на козырьки и оконные сливы, стены здания, строения, сооружения. </w:t>
      </w:r>
    </w:p>
    <w:p w:rsidR="00153D24" w:rsidRDefault="00153D24" w:rsidP="00153D24">
      <w:pPr>
        <w:autoSpaceDE w:val="0"/>
        <w:autoSpaceDN w:val="0"/>
        <w:adjustRightInd w:val="0"/>
        <w:spacing w:after="0" w:line="240" w:lineRule="auto"/>
        <w:ind w:left="26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Системы кондиционирования и вентиляции, установленные на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выходящих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улицу фасадах зданий, строений, сооружений, должны быть привязки установлены с привязкой к архитектурному решению здания, строения, сооружения и задекорированы в соответствии с Паспортом здания.";</w:t>
      </w:r>
    </w:p>
    <w:p w:rsidR="00153D24" w:rsidRDefault="009D081B" w:rsidP="00B917B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53D24" w:rsidRPr="00B917BD">
        <w:rPr>
          <w:rFonts w:ascii="Times New Roman" w:hAnsi="Times New Roman" w:cs="Times New Roman"/>
          <w:color w:val="000000"/>
          <w:sz w:val="28"/>
          <w:szCs w:val="28"/>
        </w:rPr>
        <w:t>пункт 5.5. изложить в новой редакции:</w:t>
      </w:r>
    </w:p>
    <w:p w:rsidR="00153D24" w:rsidRDefault="00153D24" w:rsidP="00B917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"Не допускается не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предусмотренное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паспортом здания: </w:t>
      </w:r>
    </w:p>
    <w:p w:rsidR="00153D24" w:rsidRDefault="00153D24" w:rsidP="00153D24">
      <w:pPr>
        <w:autoSpaceDE w:val="0"/>
        <w:autoSpaceDN w:val="0"/>
        <w:adjustRightInd w:val="0"/>
        <w:spacing w:after="0" w:line="240" w:lineRule="auto"/>
        <w:ind w:left="26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пробивка или заделка проемов, изменение формы окон и дверей, колористического (цветового) решения и рисунка отделки фасада, в том числе цвета оконных переплетов с уличной стороны, устройство или изменение крылец и козырьков;</w:t>
      </w:r>
    </w:p>
    <w:p w:rsidR="00153D24" w:rsidRDefault="00153D24" w:rsidP="00153D24">
      <w:pPr>
        <w:autoSpaceDE w:val="0"/>
        <w:autoSpaceDN w:val="0"/>
        <w:adjustRightInd w:val="0"/>
        <w:spacing w:after="0" w:line="240" w:lineRule="auto"/>
        <w:ind w:left="26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крепления к фасадам здания конструкций (растяжек, флагштоков и др.), дополнительного оборудования (систем кондиционирования и вентиляции, дымоходов, антенн-тарелок, видеокамер наружного наблюдения, банкоматов и др.);</w:t>
      </w:r>
    </w:p>
    <w:p w:rsidR="00153D24" w:rsidRDefault="00153D24" w:rsidP="00153D24">
      <w:pPr>
        <w:autoSpaceDE w:val="0"/>
        <w:autoSpaceDN w:val="0"/>
        <w:adjustRightInd w:val="0"/>
        <w:spacing w:after="0" w:line="240" w:lineRule="auto"/>
        <w:ind w:left="26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остекление балконов и лоджий многоквартирных домов;</w:t>
      </w:r>
    </w:p>
    <w:p w:rsidR="00153D24" w:rsidRDefault="00153D24" w:rsidP="00153D24">
      <w:pPr>
        <w:autoSpaceDE w:val="0"/>
        <w:autoSpaceDN w:val="0"/>
        <w:adjustRightInd w:val="0"/>
        <w:spacing w:after="0" w:line="240" w:lineRule="auto"/>
        <w:ind w:left="26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фрагментарная покраска или облицовка фасадов здания, строения, сооружения.</w:t>
      </w:r>
    </w:p>
    <w:p w:rsidR="00153D24" w:rsidRDefault="00153D24" w:rsidP="00153D24">
      <w:pPr>
        <w:autoSpaceDE w:val="0"/>
        <w:autoSpaceDN w:val="0"/>
        <w:adjustRightInd w:val="0"/>
        <w:spacing w:after="0" w:line="240" w:lineRule="auto"/>
        <w:ind w:left="26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допускается: </w:t>
      </w:r>
    </w:p>
    <w:p w:rsidR="00153D24" w:rsidRDefault="00153D24" w:rsidP="00153D24">
      <w:pPr>
        <w:autoSpaceDE w:val="0"/>
        <w:autoSpaceDN w:val="0"/>
        <w:adjustRightInd w:val="0"/>
        <w:spacing w:after="0" w:line="240" w:lineRule="auto"/>
        <w:ind w:left="26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снятие, замена или установка новых архитектурных деталей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фасада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здания, строения, сооружения;</w:t>
      </w:r>
    </w:p>
    <w:p w:rsidR="00153D24" w:rsidRDefault="00153D24" w:rsidP="00153D24">
      <w:pPr>
        <w:autoSpaceDE w:val="0"/>
        <w:autoSpaceDN w:val="0"/>
        <w:adjustRightInd w:val="0"/>
        <w:spacing w:after="0" w:line="240" w:lineRule="auto"/>
        <w:ind w:left="26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окраска и покрытие материалами (тканевыми, бумажными и др.) остекления витрин, окон, за исключением покрытия остекления  витрин, окон декоративными пленками, в случаях предусмотренных паспортом здания; </w:t>
      </w:r>
    </w:p>
    <w:p w:rsidR="00153D24" w:rsidRDefault="00153D24" w:rsidP="00153D24">
      <w:pPr>
        <w:autoSpaceDE w:val="0"/>
        <w:autoSpaceDN w:val="0"/>
        <w:adjustRightInd w:val="0"/>
        <w:spacing w:after="0" w:line="240" w:lineRule="auto"/>
        <w:ind w:left="26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остекление балконов зданий, являющихся объектами культурного наследия (памятники истории и культуры);</w:t>
      </w:r>
    </w:p>
    <w:p w:rsidR="00153D24" w:rsidRDefault="00153D24" w:rsidP="00153D24">
      <w:pPr>
        <w:autoSpaceDE w:val="0"/>
        <w:autoSpaceDN w:val="0"/>
        <w:adjustRightInd w:val="0"/>
        <w:spacing w:after="0" w:line="240" w:lineRule="auto"/>
        <w:ind w:left="26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отделке фасадов запрещено использовать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сайдинг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профилированный металлический лист (за исключением  ограждения балконов, лоджий), асбестоцементные листы (за исключением  ограждения балконов, лоджий), самоклеящуюся пленку, баннерную ткань;</w:t>
      </w:r>
    </w:p>
    <w:p w:rsidR="00153D24" w:rsidRDefault="00153D24" w:rsidP="00153D24">
      <w:pPr>
        <w:autoSpaceDE w:val="0"/>
        <w:autoSpaceDN w:val="0"/>
        <w:adjustRightInd w:val="0"/>
        <w:spacing w:after="0" w:line="240" w:lineRule="auto"/>
        <w:ind w:left="26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устанавливать видеокамеры наружного наблюдения не должны находиться на колоннах, фронтонах, карнизах, пилястрах, порталах, козырьках, на цоколях балконов;</w:t>
      </w:r>
    </w:p>
    <w:p w:rsidR="00153D24" w:rsidRDefault="00153D24" w:rsidP="00153D24">
      <w:pPr>
        <w:autoSpaceDE w:val="0"/>
        <w:autoSpaceDN w:val="0"/>
        <w:adjustRightInd w:val="0"/>
        <w:spacing w:after="0" w:line="240" w:lineRule="auto"/>
        <w:ind w:left="26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крепить антенны на главных и боковых фасадах;</w:t>
      </w:r>
    </w:p>
    <w:p w:rsidR="00153D24" w:rsidRDefault="00153D24" w:rsidP="00153D24">
      <w:pPr>
        <w:autoSpaceDE w:val="0"/>
        <w:autoSpaceDN w:val="0"/>
        <w:adjustRightInd w:val="0"/>
        <w:spacing w:after="0" w:line="240" w:lineRule="auto"/>
        <w:ind w:left="26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размещать в оконных и дверных проемах системы кондиционирования и вентиляции;</w:t>
      </w:r>
    </w:p>
    <w:p w:rsidR="00153D24" w:rsidRDefault="00153D24" w:rsidP="00153D24">
      <w:pPr>
        <w:autoSpaceDE w:val="0"/>
        <w:autoSpaceDN w:val="0"/>
        <w:adjustRightInd w:val="0"/>
        <w:spacing w:after="0" w:line="240" w:lineRule="auto"/>
        <w:ind w:left="26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производить отделку фасадов зданий и сооружений без предварительного восстановления утраченных и (или) разрушенных архитектурных и художественно-скульптурных деталей декора (колонны, капители, карнизы, пилястры, фризы, тяги, барельефы, лепные украшения, мозаика, художественная роспись и т.п.).";</w:t>
      </w:r>
      <w:proofErr w:type="gramEnd"/>
    </w:p>
    <w:p w:rsidR="00B917BD" w:rsidRDefault="009D081B" w:rsidP="00B917B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53D24" w:rsidRPr="00B917BD">
        <w:rPr>
          <w:rFonts w:ascii="Times New Roman" w:hAnsi="Times New Roman" w:cs="Times New Roman"/>
          <w:color w:val="000000"/>
          <w:sz w:val="28"/>
          <w:szCs w:val="28"/>
        </w:rPr>
        <w:t xml:space="preserve">добавить пункт 5.10: </w:t>
      </w:r>
    </w:p>
    <w:p w:rsidR="00153D24" w:rsidRPr="00B917BD" w:rsidRDefault="00153D24" w:rsidP="00B917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B917BD">
        <w:rPr>
          <w:rFonts w:ascii="Times New Roman" w:hAnsi="Times New Roman" w:cs="Times New Roman"/>
          <w:color w:val="000000"/>
          <w:sz w:val="28"/>
          <w:szCs w:val="28"/>
        </w:rPr>
        <w:t>"На период проведения государственных, областных и городских праздников, мероприятий, связанных со знаменательными событиями, для фасадов зданий, строений, сооружений, расположенных в пределах вала Окольного города, на магистральных улицах (улицы, связывающие между собой районы города, обеспечивающие подъезд к пригородным автомобильным дорогам) собственниками, владельцами, пользователями и арендаторами этих зданий, строений и сооружений должно быть выполнено праздничное оформление.";</w:t>
      </w:r>
      <w:proofErr w:type="gramEnd"/>
    </w:p>
    <w:p w:rsidR="00BD0CEB" w:rsidRDefault="009D081B" w:rsidP="00BD0CE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53D24" w:rsidRPr="00BD0CEB">
        <w:rPr>
          <w:rFonts w:ascii="Times New Roman" w:hAnsi="Times New Roman" w:cs="Times New Roman"/>
          <w:color w:val="000000"/>
          <w:sz w:val="28"/>
          <w:szCs w:val="28"/>
        </w:rPr>
        <w:t xml:space="preserve">пункт 7.1. изложить в новой редакции: </w:t>
      </w:r>
    </w:p>
    <w:p w:rsidR="00153D24" w:rsidRPr="00BD0CEB" w:rsidRDefault="00153D24" w:rsidP="00BD0C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D0CEB">
        <w:rPr>
          <w:rFonts w:ascii="Times New Roman" w:hAnsi="Times New Roman" w:cs="Times New Roman"/>
          <w:color w:val="000000"/>
          <w:sz w:val="28"/>
          <w:szCs w:val="28"/>
        </w:rPr>
        <w:t>"Улицы и дороги, включая площади, набережные, мосты, бульвары и пешеходные аллеи, общественные и рекреационные территории, территории жилых кварталов (микрорайонов), многоквартирных домов, организаций, а также номерные знаки жилых и общественных зданий, дорожные знаки и указатели, элементы рекламных конструкций, вывески и витрины должны освещаться в темное время суток. Освещение перечисленных территорий и объектов обеспечивают их собственники, владельцы, пользователи, арендаторы</w:t>
      </w:r>
      <w:proofErr w:type="gramStart"/>
      <w:r w:rsidRPr="00BD0CEB">
        <w:rPr>
          <w:rFonts w:ascii="Times New Roman" w:hAnsi="Times New Roman" w:cs="Times New Roman"/>
          <w:color w:val="000000"/>
          <w:sz w:val="28"/>
          <w:szCs w:val="28"/>
        </w:rPr>
        <w:t>.";</w:t>
      </w:r>
      <w:proofErr w:type="gramEnd"/>
    </w:p>
    <w:p w:rsidR="00153D24" w:rsidRPr="00BD0CEB" w:rsidRDefault="004471B7" w:rsidP="00BD0CE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53D24" w:rsidRPr="00BD0CEB">
        <w:rPr>
          <w:rFonts w:ascii="Times New Roman" w:hAnsi="Times New Roman" w:cs="Times New Roman"/>
          <w:color w:val="000000"/>
          <w:sz w:val="28"/>
          <w:szCs w:val="28"/>
        </w:rPr>
        <w:t>пункт 7.4 изложить в новой редакции:</w:t>
      </w:r>
    </w:p>
    <w:p w:rsidR="00153D24" w:rsidRDefault="00153D24" w:rsidP="00153D24">
      <w:pPr>
        <w:autoSpaceDE w:val="0"/>
        <w:autoSpaceDN w:val="0"/>
        <w:adjustRightInd w:val="0"/>
        <w:spacing w:after="0" w:line="240" w:lineRule="auto"/>
        <w:ind w:left="26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"Для фасадов зданий, строений, сооружений, имеющих особое градостроительное значение и зданий, строений, сооружений,  расположенных  в пределах вала Окольного города, на магистральных улицах (улицы, связывающие между собой районы города, обеспечивающие подъезд к пригородным автомобильным дорогам) собственниками, владельцами, пользователями и арендаторами этих зданий, строений и сооружений должна быть выполнена архитектурно - декоративная подсветка фасадов здания, строения, сооружения. </w:t>
      </w:r>
      <w:proofErr w:type="gramEnd"/>
    </w:p>
    <w:p w:rsidR="00153D24" w:rsidRDefault="00153D24" w:rsidP="00153D24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Включение архитектурно-декоратив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>ной подсветки фасадов осуществляется по графику работы уличного освещения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."</w:t>
      </w:r>
      <w:r w:rsidR="00BD0CEB">
        <w:rPr>
          <w:rFonts w:ascii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915616" w:rsidRPr="007F14FB" w:rsidRDefault="00F31B86" w:rsidP="0091561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5616" w:rsidRPr="007F14FB">
        <w:rPr>
          <w:rFonts w:ascii="Times New Roman" w:hAnsi="Times New Roman" w:cs="Times New Roman"/>
          <w:sz w:val="28"/>
          <w:szCs w:val="28"/>
        </w:rPr>
        <w:t>Название раздела  8. изложить в следующей редакции: «8. Размещение и содержание объектов и элементов благоустройства»;</w:t>
      </w:r>
    </w:p>
    <w:p w:rsidR="004471B7" w:rsidRDefault="00F31B86" w:rsidP="00A957D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57DF">
        <w:rPr>
          <w:rFonts w:ascii="Times New Roman" w:hAnsi="Times New Roman" w:cs="Times New Roman"/>
          <w:sz w:val="28"/>
          <w:szCs w:val="28"/>
        </w:rPr>
        <w:t>в</w:t>
      </w:r>
      <w:r w:rsidR="004471B7" w:rsidRPr="00A957DF">
        <w:rPr>
          <w:rFonts w:ascii="Times New Roman" w:hAnsi="Times New Roman" w:cs="Times New Roman"/>
          <w:sz w:val="28"/>
          <w:szCs w:val="28"/>
        </w:rPr>
        <w:t xml:space="preserve"> пункт</w:t>
      </w:r>
      <w:r w:rsidRPr="00A957DF">
        <w:rPr>
          <w:rFonts w:ascii="Times New Roman" w:hAnsi="Times New Roman" w:cs="Times New Roman"/>
          <w:sz w:val="28"/>
          <w:szCs w:val="28"/>
        </w:rPr>
        <w:t>е</w:t>
      </w:r>
      <w:r w:rsidR="004471B7" w:rsidRPr="00A957DF">
        <w:rPr>
          <w:rFonts w:ascii="Times New Roman" w:hAnsi="Times New Roman" w:cs="Times New Roman"/>
          <w:sz w:val="28"/>
          <w:szCs w:val="28"/>
        </w:rPr>
        <w:t xml:space="preserve"> 8.1</w:t>
      </w:r>
      <w:r w:rsidR="00A957DF">
        <w:rPr>
          <w:rFonts w:ascii="Times New Roman" w:hAnsi="Times New Roman" w:cs="Times New Roman"/>
          <w:sz w:val="28"/>
          <w:szCs w:val="28"/>
        </w:rPr>
        <w:t>.</w:t>
      </w:r>
      <w:r w:rsidR="004471B7" w:rsidRPr="00A957DF"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7F14FB" w:rsidRPr="00A957DF">
        <w:rPr>
          <w:rFonts w:ascii="Times New Roman" w:hAnsi="Times New Roman" w:cs="Times New Roman"/>
          <w:sz w:val="28"/>
          <w:szCs w:val="28"/>
        </w:rPr>
        <w:t xml:space="preserve"> «о</w:t>
      </w:r>
      <w:r w:rsidR="004471B7" w:rsidRPr="00A957DF">
        <w:rPr>
          <w:rFonts w:ascii="Times New Roman" w:hAnsi="Times New Roman" w:cs="Times New Roman"/>
          <w:sz w:val="28"/>
          <w:szCs w:val="28"/>
        </w:rPr>
        <w:t>бъекты благоустройства</w:t>
      </w:r>
      <w:r w:rsidRPr="00A957DF">
        <w:rPr>
          <w:rFonts w:ascii="Times New Roman" w:hAnsi="Times New Roman" w:cs="Times New Roman"/>
          <w:sz w:val="28"/>
          <w:szCs w:val="28"/>
        </w:rPr>
        <w:t>» и «</w:t>
      </w:r>
      <w:r w:rsidRPr="00A957DF">
        <w:rPr>
          <w:rFonts w:ascii="Times New Roman" w:hAnsi="Times New Roman" w:cs="Times New Roman"/>
          <w:bCs/>
          <w:sz w:val="28"/>
          <w:szCs w:val="28"/>
        </w:rPr>
        <w:t>объектов благоустройства»</w:t>
      </w:r>
      <w:r w:rsidR="004471B7" w:rsidRPr="00A957DF">
        <w:rPr>
          <w:rFonts w:ascii="Times New Roman" w:hAnsi="Times New Roman" w:cs="Times New Roman"/>
          <w:sz w:val="28"/>
          <w:szCs w:val="28"/>
        </w:rPr>
        <w:t xml:space="preserve"> заменить словами «объекты и элементы благоустройства»</w:t>
      </w:r>
      <w:r w:rsidRPr="00A957DF">
        <w:rPr>
          <w:rFonts w:ascii="Times New Roman" w:hAnsi="Times New Roman" w:cs="Times New Roman"/>
          <w:sz w:val="28"/>
          <w:szCs w:val="28"/>
        </w:rPr>
        <w:t xml:space="preserve"> и «объектов и элементов благоустройства»</w:t>
      </w:r>
      <w:r w:rsidR="007F14FB" w:rsidRPr="00A957DF">
        <w:rPr>
          <w:rFonts w:ascii="Times New Roman" w:hAnsi="Times New Roman" w:cs="Times New Roman"/>
          <w:sz w:val="28"/>
          <w:szCs w:val="28"/>
        </w:rPr>
        <w:t>;</w:t>
      </w:r>
    </w:p>
    <w:p w:rsidR="004471B7" w:rsidRDefault="00F31B86" w:rsidP="00A957D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57DF">
        <w:rPr>
          <w:rFonts w:ascii="Times New Roman" w:hAnsi="Times New Roman" w:cs="Times New Roman"/>
          <w:sz w:val="28"/>
          <w:szCs w:val="28"/>
        </w:rPr>
        <w:t xml:space="preserve"> </w:t>
      </w:r>
      <w:r w:rsidR="004471B7" w:rsidRPr="00A957DF">
        <w:rPr>
          <w:rFonts w:ascii="Times New Roman" w:hAnsi="Times New Roman" w:cs="Times New Roman"/>
          <w:sz w:val="28"/>
          <w:szCs w:val="28"/>
        </w:rPr>
        <w:t>В пункте 8.2</w:t>
      </w:r>
      <w:r w:rsidRPr="00A957DF">
        <w:rPr>
          <w:rFonts w:ascii="Times New Roman" w:hAnsi="Times New Roman" w:cs="Times New Roman"/>
          <w:sz w:val="28"/>
          <w:szCs w:val="28"/>
        </w:rPr>
        <w:t xml:space="preserve">. </w:t>
      </w:r>
      <w:r w:rsidR="004471B7" w:rsidRPr="00A957DF">
        <w:rPr>
          <w:rFonts w:ascii="Times New Roman" w:hAnsi="Times New Roman" w:cs="Times New Roman"/>
          <w:sz w:val="28"/>
          <w:szCs w:val="28"/>
        </w:rPr>
        <w:t xml:space="preserve"> слова «устан</w:t>
      </w:r>
      <w:r w:rsidRPr="00A957DF">
        <w:rPr>
          <w:rFonts w:ascii="Times New Roman" w:hAnsi="Times New Roman" w:cs="Times New Roman"/>
          <w:sz w:val="28"/>
          <w:szCs w:val="28"/>
        </w:rPr>
        <w:t>овка объектов благоустройства «</w:t>
      </w:r>
      <w:r w:rsidR="004471B7" w:rsidRPr="00A957DF">
        <w:rPr>
          <w:rFonts w:ascii="Times New Roman" w:hAnsi="Times New Roman" w:cs="Times New Roman"/>
          <w:sz w:val="28"/>
          <w:szCs w:val="28"/>
        </w:rPr>
        <w:t>заменить словами «размещение объектов и элементов благоустройства»</w:t>
      </w:r>
      <w:r w:rsidRPr="00A957DF">
        <w:rPr>
          <w:rFonts w:ascii="Times New Roman" w:hAnsi="Times New Roman" w:cs="Times New Roman"/>
          <w:sz w:val="28"/>
          <w:szCs w:val="28"/>
        </w:rPr>
        <w:t>;</w:t>
      </w:r>
    </w:p>
    <w:p w:rsidR="004471B7" w:rsidRPr="00A957DF" w:rsidRDefault="00A957DF" w:rsidP="00A957D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57DF">
        <w:rPr>
          <w:rFonts w:ascii="Times New Roman" w:hAnsi="Times New Roman" w:cs="Times New Roman"/>
          <w:sz w:val="28"/>
          <w:szCs w:val="28"/>
        </w:rPr>
        <w:t xml:space="preserve"> </w:t>
      </w:r>
      <w:r w:rsidR="004471B7" w:rsidRPr="00A957DF">
        <w:rPr>
          <w:rFonts w:ascii="Times New Roman" w:hAnsi="Times New Roman" w:cs="Times New Roman"/>
          <w:sz w:val="28"/>
          <w:szCs w:val="28"/>
        </w:rPr>
        <w:t>В пункте 8.3</w:t>
      </w:r>
      <w:r>
        <w:rPr>
          <w:rFonts w:ascii="Times New Roman" w:hAnsi="Times New Roman" w:cs="Times New Roman"/>
          <w:sz w:val="28"/>
          <w:szCs w:val="28"/>
        </w:rPr>
        <w:t>.</w:t>
      </w:r>
      <w:r w:rsidR="004471B7" w:rsidRPr="00A957DF">
        <w:rPr>
          <w:rFonts w:ascii="Times New Roman" w:hAnsi="Times New Roman" w:cs="Times New Roman"/>
          <w:sz w:val="28"/>
          <w:szCs w:val="28"/>
        </w:rPr>
        <w:t xml:space="preserve"> слова   «Объекты благоустройства</w:t>
      </w:r>
      <w:r w:rsidRPr="00A957DF">
        <w:rPr>
          <w:rFonts w:ascii="Times New Roman" w:hAnsi="Times New Roman" w:cs="Times New Roman"/>
          <w:sz w:val="28"/>
          <w:szCs w:val="28"/>
        </w:rPr>
        <w:t>»</w:t>
      </w:r>
      <w:r w:rsidR="004471B7" w:rsidRPr="00A957DF">
        <w:rPr>
          <w:rFonts w:ascii="Times New Roman" w:hAnsi="Times New Roman" w:cs="Times New Roman"/>
          <w:sz w:val="28"/>
          <w:szCs w:val="28"/>
        </w:rPr>
        <w:t xml:space="preserve"> заменить словами «объекты и элементы благоустройства»</w:t>
      </w:r>
      <w:r w:rsidRPr="00A957DF">
        <w:rPr>
          <w:rFonts w:ascii="Times New Roman" w:hAnsi="Times New Roman" w:cs="Times New Roman"/>
          <w:sz w:val="28"/>
          <w:szCs w:val="28"/>
        </w:rPr>
        <w:t xml:space="preserve"> и «о</w:t>
      </w:r>
      <w:r w:rsidR="004471B7" w:rsidRPr="00A957DF">
        <w:rPr>
          <w:rFonts w:ascii="Times New Roman" w:hAnsi="Times New Roman" w:cs="Times New Roman"/>
          <w:sz w:val="28"/>
          <w:szCs w:val="28"/>
        </w:rPr>
        <w:t>бъектов благоустройства</w:t>
      </w:r>
      <w:r w:rsidRPr="00A957DF">
        <w:rPr>
          <w:rFonts w:ascii="Times New Roman" w:hAnsi="Times New Roman" w:cs="Times New Roman"/>
          <w:sz w:val="28"/>
          <w:szCs w:val="28"/>
        </w:rPr>
        <w:t>»</w:t>
      </w:r>
      <w:r w:rsidR="004471B7" w:rsidRPr="00A957DF">
        <w:rPr>
          <w:rFonts w:ascii="Times New Roman" w:hAnsi="Times New Roman" w:cs="Times New Roman"/>
          <w:sz w:val="28"/>
          <w:szCs w:val="28"/>
        </w:rPr>
        <w:t xml:space="preserve"> заменить словами «объектов и элементов благоустройства»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471B7" w:rsidRPr="004471B7" w:rsidRDefault="004471B7" w:rsidP="004471B7">
      <w:pPr>
        <w:autoSpaceDE w:val="0"/>
        <w:autoSpaceDN w:val="0"/>
        <w:adjustRightInd w:val="0"/>
        <w:spacing w:after="0" w:line="240" w:lineRule="auto"/>
        <w:ind w:left="970"/>
        <w:jc w:val="both"/>
        <w:rPr>
          <w:rFonts w:ascii="Times New Roman" w:hAnsi="Times New Roman" w:cs="Times New Roman"/>
          <w:sz w:val="28"/>
          <w:szCs w:val="28"/>
        </w:rPr>
      </w:pPr>
    </w:p>
    <w:p w:rsidR="00BD0CEB" w:rsidRDefault="00ED6140" w:rsidP="00E7106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BD0CEB" w:rsidRPr="00BD0CEB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="00BD0CEB" w:rsidRPr="00BD0CEB">
        <w:rPr>
          <w:rFonts w:ascii="Times New Roman" w:hAnsi="Times New Roman" w:cs="Times New Roman"/>
          <w:sz w:val="28"/>
          <w:szCs w:val="28"/>
        </w:rPr>
        <w:t xml:space="preserve"> разделом </w:t>
      </w:r>
      <w:r w:rsidR="00E7106B">
        <w:rPr>
          <w:rFonts w:ascii="Times New Roman" w:hAnsi="Times New Roman" w:cs="Times New Roman"/>
          <w:sz w:val="28"/>
          <w:szCs w:val="28"/>
        </w:rPr>
        <w:t>16-2.</w:t>
      </w:r>
      <w:r w:rsidR="00BD0CEB" w:rsidRPr="00BD0CEB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153D24" w:rsidRPr="00BD0CEB" w:rsidRDefault="00BD0CEB" w:rsidP="00E7106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D0C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="00E7106B">
        <w:rPr>
          <w:rFonts w:ascii="Times New Roman" w:hAnsi="Times New Roman" w:cs="Times New Roman"/>
          <w:b/>
          <w:bCs/>
          <w:color w:val="000000"/>
          <w:sz w:val="28"/>
          <w:szCs w:val="28"/>
        </w:rPr>
        <w:t>16-2</w:t>
      </w:r>
      <w:r w:rsidRPr="00BD0CE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="00153D24" w:rsidRPr="00BD0C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Порядок определения границ прилегающих территорий.</w:t>
      </w:r>
    </w:p>
    <w:p w:rsidR="00153D24" w:rsidRPr="001634FE" w:rsidRDefault="00153D24" w:rsidP="00E71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53D24" w:rsidRPr="001634FE" w:rsidRDefault="00153D24" w:rsidP="00E7106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34FE">
        <w:rPr>
          <w:rFonts w:ascii="Times New Roman" w:hAnsi="Times New Roman" w:cs="Times New Roman"/>
          <w:sz w:val="28"/>
          <w:szCs w:val="28"/>
        </w:rPr>
        <w:t xml:space="preserve">1. Юридические лица независимо от организационно-правовых форм, форм собственности и ведомственной принадлежности, физические лица, в том числе граждане, осуществляющие предпринимательскую деятельность без образования юридического лица, являющиеся собственниками расположенных на территории Великого Новгорода зданий, строений, сооружений (помещений в них), принимают участие в </w:t>
      </w:r>
      <w:r>
        <w:rPr>
          <w:rFonts w:ascii="Times New Roman" w:hAnsi="Times New Roman" w:cs="Times New Roman"/>
          <w:sz w:val="28"/>
          <w:szCs w:val="28"/>
        </w:rPr>
        <w:t>обеспечении чистоты и порядка</w:t>
      </w:r>
      <w:r w:rsidRPr="001634FE">
        <w:rPr>
          <w:rFonts w:ascii="Times New Roman" w:hAnsi="Times New Roman" w:cs="Times New Roman"/>
          <w:sz w:val="28"/>
          <w:szCs w:val="28"/>
        </w:rPr>
        <w:t xml:space="preserve"> прилегающих  территорий</w:t>
      </w:r>
      <w:r>
        <w:rPr>
          <w:rFonts w:ascii="Times New Roman" w:hAnsi="Times New Roman" w:cs="Times New Roman"/>
          <w:sz w:val="28"/>
          <w:szCs w:val="28"/>
        </w:rPr>
        <w:t xml:space="preserve"> (содержании прилегающей территории)</w:t>
      </w:r>
      <w:r w:rsidRPr="001634F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53D24" w:rsidRPr="001634FE" w:rsidRDefault="00153D24" w:rsidP="00E7106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34FE">
        <w:rPr>
          <w:rFonts w:ascii="Times New Roman" w:hAnsi="Times New Roman" w:cs="Times New Roman"/>
          <w:sz w:val="28"/>
          <w:szCs w:val="28"/>
        </w:rPr>
        <w:t>2. Под прилегающей территорией понимается часть территории общего пользования, прилегающая  к собственной территории</w:t>
      </w:r>
      <w:r>
        <w:rPr>
          <w:rFonts w:ascii="Times New Roman" w:hAnsi="Times New Roman" w:cs="Times New Roman"/>
          <w:sz w:val="28"/>
          <w:szCs w:val="28"/>
        </w:rPr>
        <w:t xml:space="preserve"> (в случае отсутствия территории - прилегающая к </w:t>
      </w:r>
      <w:r w:rsidRPr="001634FE">
        <w:rPr>
          <w:rFonts w:ascii="Times New Roman" w:hAnsi="Times New Roman" w:cs="Times New Roman"/>
          <w:sz w:val="28"/>
          <w:szCs w:val="28"/>
        </w:rPr>
        <w:t>здани</w:t>
      </w:r>
      <w:r>
        <w:rPr>
          <w:rFonts w:ascii="Times New Roman" w:hAnsi="Times New Roman" w:cs="Times New Roman"/>
          <w:sz w:val="28"/>
          <w:szCs w:val="28"/>
        </w:rPr>
        <w:t xml:space="preserve">ю, строению, сооружений, помещению в них). </w:t>
      </w:r>
      <w:r w:rsidRPr="001634FE">
        <w:rPr>
          <w:rFonts w:ascii="Times New Roman" w:hAnsi="Times New Roman" w:cs="Times New Roman"/>
          <w:sz w:val="28"/>
          <w:szCs w:val="28"/>
        </w:rPr>
        <w:t>Под собственной  территорией понимается  земельный участок, переданный (закрепленный) целевым назначением юридическому или физическому лицу на правах, предусмотренны</w:t>
      </w:r>
      <w:r>
        <w:rPr>
          <w:rFonts w:ascii="Times New Roman" w:hAnsi="Times New Roman" w:cs="Times New Roman"/>
          <w:sz w:val="28"/>
          <w:szCs w:val="28"/>
        </w:rPr>
        <w:t>х действующим законодательством.</w:t>
      </w:r>
    </w:p>
    <w:p w:rsidR="00153D24" w:rsidRPr="001634FE" w:rsidRDefault="00153D24" w:rsidP="00E71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>. Границы прилегающей территории в целях обеспечения ее чистоты и порядка определяются:</w:t>
      </w:r>
    </w:p>
    <w:p w:rsidR="00153D24" w:rsidRPr="001634FE" w:rsidRDefault="00153D24" w:rsidP="00E7106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 xml:space="preserve">. Для мест производства земляных, дорожно-ремонтных работ, работ по ремонту сетей инженерно-технического обеспечения, фасадов и иных элементов строений, </w:t>
      </w:r>
      <w:r>
        <w:rPr>
          <w:rFonts w:ascii="Times New Roman" w:hAnsi="Times New Roman" w:cs="Times New Roman"/>
          <w:color w:val="000000"/>
          <w:sz w:val="28"/>
          <w:szCs w:val="28"/>
        </w:rPr>
        <w:t>зданий и сооружений - не менее 5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 xml:space="preserve"> м от объекта производства работ по всему периметру;</w:t>
      </w:r>
    </w:p>
    <w:p w:rsidR="00153D24" w:rsidRPr="001634FE" w:rsidRDefault="00153D24" w:rsidP="00E7106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4FE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>.2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>. Для строительн</w:t>
      </w:r>
      <w:r w:rsidR="00BD0CEB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 xml:space="preserve"> площад</w:t>
      </w:r>
      <w:r w:rsidR="00BD0CEB">
        <w:rPr>
          <w:rFonts w:ascii="Times New Roman" w:hAnsi="Times New Roman" w:cs="Times New Roman"/>
          <w:color w:val="000000"/>
          <w:sz w:val="28"/>
          <w:szCs w:val="28"/>
        </w:rPr>
        <w:t>ки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 xml:space="preserve"> - 10 м от ограждения стройки по всему периметру;</w:t>
      </w:r>
    </w:p>
    <w:p w:rsidR="00153D24" w:rsidRDefault="00153D24" w:rsidP="00E7106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3.3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 xml:space="preserve">. Для </w:t>
      </w:r>
      <w:r w:rsidR="003B0AF2">
        <w:rPr>
          <w:rFonts w:ascii="Times New Roman" w:hAnsi="Times New Roman" w:cs="Times New Roman"/>
          <w:color w:val="000000"/>
          <w:sz w:val="28"/>
          <w:szCs w:val="28"/>
        </w:rPr>
        <w:t>стационарных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 xml:space="preserve"> объектов торговли, общественного питания и обслуживания населения (в том числе торговые остановочные 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лексы, павильоны) - в радиусе 5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 xml:space="preserve"> м от объекта по всему периметру;</w:t>
      </w:r>
    </w:p>
    <w:p w:rsidR="00153D24" w:rsidRPr="001634FE" w:rsidRDefault="00153D24" w:rsidP="00E7106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3.4. 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 xml:space="preserve">Для земельных участков, на которых расположены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капитальные объекты торговли, 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>питания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>обслуживания населения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>, здравоохранения, образования, спортивные объекты, а также офисные, административные и общественные здания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- в радиусе 10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 xml:space="preserve"> м </w:t>
      </w:r>
      <w:r>
        <w:rPr>
          <w:rFonts w:ascii="Times New Roman" w:hAnsi="Times New Roman" w:cs="Times New Roman"/>
          <w:color w:val="000000"/>
          <w:sz w:val="28"/>
          <w:szCs w:val="28"/>
        </w:rPr>
        <w:t>от границ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земельного участка 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>по всему периметру;</w:t>
      </w:r>
    </w:p>
    <w:p w:rsidR="00153D24" w:rsidRDefault="00153D24" w:rsidP="00E7106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3.5. 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 xml:space="preserve">Для земельных участков, на которых расположены </w:t>
      </w:r>
      <w:r>
        <w:rPr>
          <w:rFonts w:ascii="Times New Roman" w:hAnsi="Times New Roman" w:cs="Times New Roman"/>
          <w:color w:val="000000"/>
          <w:sz w:val="28"/>
          <w:szCs w:val="28"/>
        </w:rPr>
        <w:t>производственные объекты (производственные комплексы)  - в радиусе 25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 xml:space="preserve"> м от </w:t>
      </w:r>
      <w:r>
        <w:rPr>
          <w:rFonts w:ascii="Times New Roman" w:hAnsi="Times New Roman" w:cs="Times New Roman"/>
          <w:color w:val="000000"/>
          <w:sz w:val="28"/>
          <w:szCs w:val="28"/>
        </w:rPr>
        <w:t>границ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земельного участка 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>по всему периметру;</w:t>
      </w:r>
    </w:p>
    <w:p w:rsidR="00153D24" w:rsidRDefault="00153D24" w:rsidP="00E7106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 xml:space="preserve">. Для земельных участков, на которых расположены автозаправочные и </w:t>
      </w:r>
      <w:proofErr w:type="spellStart"/>
      <w:r w:rsidRPr="001634FE">
        <w:rPr>
          <w:rFonts w:ascii="Times New Roman" w:hAnsi="Times New Roman" w:cs="Times New Roman"/>
          <w:color w:val="000000"/>
          <w:sz w:val="28"/>
          <w:szCs w:val="28"/>
        </w:rPr>
        <w:t>автогазозаправочные</w:t>
      </w:r>
      <w:proofErr w:type="spellEnd"/>
      <w:r w:rsidRPr="001634FE">
        <w:rPr>
          <w:rFonts w:ascii="Times New Roman" w:hAnsi="Times New Roman" w:cs="Times New Roman"/>
          <w:color w:val="000000"/>
          <w:sz w:val="28"/>
          <w:szCs w:val="28"/>
        </w:rPr>
        <w:t xml:space="preserve"> станции, станции технического обслуживания, места мойки автотранспо</w:t>
      </w:r>
      <w:r w:rsidR="007C064F">
        <w:rPr>
          <w:rFonts w:ascii="Times New Roman" w:hAnsi="Times New Roman" w:cs="Times New Roman"/>
          <w:color w:val="000000"/>
          <w:sz w:val="28"/>
          <w:szCs w:val="28"/>
        </w:rPr>
        <w:t xml:space="preserve">рта, автозаправочные комплексы </w:t>
      </w:r>
      <w:r>
        <w:rPr>
          <w:rFonts w:ascii="Times New Roman" w:hAnsi="Times New Roman" w:cs="Times New Roman"/>
          <w:color w:val="000000"/>
          <w:sz w:val="28"/>
          <w:szCs w:val="28"/>
        </w:rPr>
        <w:t>- 25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 xml:space="preserve"> м от </w:t>
      </w:r>
      <w:r>
        <w:rPr>
          <w:rFonts w:ascii="Times New Roman" w:hAnsi="Times New Roman" w:cs="Times New Roman"/>
          <w:color w:val="000000"/>
          <w:sz w:val="28"/>
          <w:szCs w:val="28"/>
        </w:rPr>
        <w:t>границ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земельного участка 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>по всему периметру;</w:t>
      </w:r>
    </w:p>
    <w:p w:rsidR="00153D24" w:rsidRPr="001634FE" w:rsidRDefault="00153D24" w:rsidP="00E7106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3.7. Для 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 xml:space="preserve">земельных участков, на которых расположены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индивидуальные жилые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 xml:space="preserve"> дом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 xml:space="preserve"> - 5 м от границ земельного участка по всему периметру;</w:t>
      </w:r>
    </w:p>
    <w:p w:rsidR="007C064F" w:rsidRPr="001634FE" w:rsidRDefault="00153D24" w:rsidP="00E7106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3.8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 xml:space="preserve">. Для многоквартирного дома - земельный участок, на котором расположен многоквартирный </w:t>
      </w:r>
      <w:proofErr w:type="gramStart"/>
      <w:r w:rsidRPr="001634FE">
        <w:rPr>
          <w:rFonts w:ascii="Times New Roman" w:hAnsi="Times New Roman" w:cs="Times New Roman"/>
          <w:color w:val="000000"/>
          <w:sz w:val="28"/>
          <w:szCs w:val="28"/>
        </w:rPr>
        <w:t>дом</w:t>
      </w:r>
      <w:proofErr w:type="gramEnd"/>
      <w:r w:rsidRPr="001634FE">
        <w:rPr>
          <w:rFonts w:ascii="Times New Roman" w:hAnsi="Times New Roman" w:cs="Times New Roman"/>
          <w:color w:val="000000"/>
          <w:sz w:val="28"/>
          <w:szCs w:val="28"/>
        </w:rPr>
        <w:t xml:space="preserve"> и границы которого определены на основании данных государственного кадастрового учета, с элементами озеленения и благоустройства, иными объектами, предназначенными для обслуживания, эксплуатации и благоустройства многоквартирного дома, включая коллективные автостоянки, гаражи, детские и спортивные площадки, расположенные в границах земельного участка, на котором расположен многоквартирный дом</w:t>
      </w:r>
      <w:r w:rsidR="007C0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C064F" w:rsidRPr="001634FE">
        <w:rPr>
          <w:rFonts w:ascii="Times New Roman" w:hAnsi="Times New Roman" w:cs="Times New Roman"/>
          <w:color w:val="000000"/>
          <w:sz w:val="28"/>
          <w:szCs w:val="28"/>
        </w:rPr>
        <w:t>- 5 м от границ земельного участка по всему периметру;</w:t>
      </w:r>
    </w:p>
    <w:p w:rsidR="00153D24" w:rsidRPr="001634FE" w:rsidRDefault="00153D24" w:rsidP="00E7106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7C064F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>. Для многоквартирного дома, граница земельного участка кот</w:t>
      </w:r>
      <w:r w:rsidR="007C064F">
        <w:rPr>
          <w:rFonts w:ascii="Times New Roman" w:hAnsi="Times New Roman" w:cs="Times New Roman"/>
          <w:color w:val="000000"/>
          <w:sz w:val="28"/>
          <w:szCs w:val="28"/>
        </w:rPr>
        <w:t xml:space="preserve">орого совпадает со стеной дома 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>- земельный участок или территория с элементами озеленения и благоустройства, иными объектами, предназначенными для обслуживания, эксплуатации и благоустройства многоквартирного дома, включая коллективные площадки для размещения автомобилей</w:t>
      </w:r>
      <w:r>
        <w:rPr>
          <w:rFonts w:ascii="Times New Roman" w:hAnsi="Times New Roman" w:cs="Times New Roman"/>
          <w:color w:val="000000"/>
          <w:sz w:val="28"/>
          <w:szCs w:val="28"/>
        </w:rPr>
        <w:t>, детские и спортивные площадки</w:t>
      </w:r>
      <w:r w:rsidR="007C064F">
        <w:rPr>
          <w:rFonts w:ascii="Times New Roman" w:hAnsi="Times New Roman" w:cs="Times New Roman"/>
          <w:color w:val="000000"/>
          <w:sz w:val="28"/>
          <w:szCs w:val="28"/>
        </w:rPr>
        <w:t xml:space="preserve"> 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10</w:t>
      </w:r>
      <w:r w:rsidR="007C0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 xml:space="preserve">м от </w:t>
      </w:r>
      <w:r>
        <w:rPr>
          <w:rFonts w:ascii="Times New Roman" w:hAnsi="Times New Roman" w:cs="Times New Roman"/>
          <w:color w:val="000000"/>
          <w:sz w:val="28"/>
          <w:szCs w:val="28"/>
        </w:rPr>
        <w:t>стен здания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 xml:space="preserve"> по всему периметру;</w:t>
      </w:r>
    </w:p>
    <w:p w:rsidR="001014A3" w:rsidRPr="00ED6140" w:rsidRDefault="001014A3" w:rsidP="001014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14A3" w:rsidRPr="001014A3" w:rsidRDefault="00153D24" w:rsidP="001014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1014A3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7C064F" w:rsidRPr="001014A3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1014A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1014A3" w:rsidRPr="001014A3">
        <w:rPr>
          <w:rFonts w:ascii="Times New Roman" w:hAnsi="Times New Roman" w:cs="Times New Roman"/>
          <w:color w:val="000000"/>
          <w:sz w:val="28"/>
          <w:szCs w:val="28"/>
        </w:rPr>
        <w:t xml:space="preserve">Для многоквартирного дома, расположенного на земельном участке, государственный кадастровый учет которого не проведен - территории, </w:t>
      </w:r>
      <w:r w:rsidR="001014A3" w:rsidRPr="001014A3">
        <w:rPr>
          <w:rFonts w:ascii="Times New Roman" w:hAnsi="Times New Roman" w:cs="Times New Roman"/>
          <w:iCs/>
          <w:color w:val="000000"/>
          <w:sz w:val="28"/>
          <w:szCs w:val="28"/>
        </w:rPr>
        <w:t>установленные утвержденным проектом межевания и 5 метров от границ земельного участка по всему периметру;</w:t>
      </w:r>
    </w:p>
    <w:p w:rsidR="001014A3" w:rsidRPr="001014A3" w:rsidRDefault="001014A3" w:rsidP="001014A3">
      <w:pPr>
        <w:rPr>
          <w:b/>
        </w:rPr>
      </w:pPr>
      <w:r w:rsidRPr="001014A3">
        <w:rPr>
          <w:rFonts w:ascii="Times New Roman" w:hAnsi="Times New Roman" w:cs="Times New Roman"/>
          <w:color w:val="000000"/>
          <w:sz w:val="28"/>
          <w:szCs w:val="28"/>
        </w:rPr>
        <w:t xml:space="preserve"> При отсутствии утвержденного проекта межевания территории - земельный участок или территория с элементами озеленения и благоустройства, иными объектами, предназначенными для обслуживания, эксплуатации и </w:t>
      </w:r>
      <w:r w:rsidRPr="001014A3">
        <w:rPr>
          <w:rFonts w:ascii="Times New Roman" w:hAnsi="Times New Roman" w:cs="Times New Roman"/>
          <w:color w:val="000000"/>
          <w:sz w:val="28"/>
          <w:szCs w:val="28"/>
        </w:rPr>
        <w:lastRenderedPageBreak/>
        <w:t>благоустройства многоквартирного дома, включая коллективные площадки для размещения автомобилей, детские и спортивные площадки – 25 м от стен здания по всему периметру;</w:t>
      </w:r>
    </w:p>
    <w:p w:rsidR="00153D24" w:rsidRPr="001634FE" w:rsidRDefault="00153D24" w:rsidP="00E7106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64616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>. Для гаражно-строительных кооперативов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- 25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 xml:space="preserve"> м от границы отведенной территории;</w:t>
      </w:r>
    </w:p>
    <w:p w:rsidR="00153D24" w:rsidRPr="001634FE" w:rsidRDefault="00153D24" w:rsidP="00E7106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646163"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Для 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>садоводческих огородн</w:t>
      </w:r>
      <w:r>
        <w:rPr>
          <w:rFonts w:ascii="Times New Roman" w:hAnsi="Times New Roman" w:cs="Times New Roman"/>
          <w:color w:val="000000"/>
          <w:sz w:val="28"/>
          <w:szCs w:val="28"/>
        </w:rPr>
        <w:t>ических, дачных объединений - 10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 xml:space="preserve"> м от границы отведенной территории;</w:t>
      </w:r>
    </w:p>
    <w:p w:rsidR="00153D24" w:rsidRPr="001634FE" w:rsidRDefault="00153D24" w:rsidP="00E7106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64616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>. Для автостоянок - 10 м от границы автостоянки;</w:t>
      </w:r>
    </w:p>
    <w:p w:rsidR="00153D24" w:rsidRDefault="00153D24" w:rsidP="00E7106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64616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>. Для наземных частей инженерных коммуникаций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- 10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 xml:space="preserve"> м в каждую сторону от коммуникаций.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случае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 xml:space="preserve"> если инженерные коммуникации имеют ограждение, прилегающей территорией явля</w:t>
      </w:r>
      <w:r>
        <w:rPr>
          <w:rFonts w:ascii="Times New Roman" w:hAnsi="Times New Roman" w:cs="Times New Roman"/>
          <w:color w:val="000000"/>
          <w:sz w:val="28"/>
          <w:szCs w:val="28"/>
        </w:rPr>
        <w:t>ется земельный участок шириной 10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 xml:space="preserve"> м от соответствующего ограждения;</w:t>
      </w:r>
    </w:p>
    <w:p w:rsidR="00646163" w:rsidRPr="001634FE" w:rsidRDefault="00646163" w:rsidP="00E7106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3.15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 xml:space="preserve">. Для ТП, ГРП, КНС,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тепловых пунктов, - 10 м 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>от границ земельного участка по всему периметру;</w:t>
      </w:r>
    </w:p>
    <w:p w:rsidR="00153D24" w:rsidRDefault="00153D24" w:rsidP="00E7106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64616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1634F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1634FE">
        <w:rPr>
          <w:rFonts w:ascii="Times New Roman" w:hAnsi="Times New Roman" w:cs="Times New Roman"/>
          <w:color w:val="000000"/>
          <w:sz w:val="28"/>
          <w:szCs w:val="28"/>
        </w:rPr>
        <w:t>В случае пересечения прилегающей территории с линейным объектом (линией электропередачи, линией связи (в том числе линейно-кабельным сооружением), трубопроводом, автомобильной дорогой, железнодорожной линией и другими подобными сооружениями размер прилегающей территории определяется до пересечения с выделенным для линейного объекта земельным участком, охранной зоной, ограждением, дорожным бордюром.</w:t>
      </w:r>
      <w:proofErr w:type="gramEnd"/>
    </w:p>
    <w:p w:rsidR="00153D24" w:rsidRDefault="00153D24" w:rsidP="00E7106B">
      <w:pPr>
        <w:autoSpaceDE w:val="0"/>
        <w:autoSpaceDN w:val="0"/>
        <w:adjustRightInd w:val="0"/>
        <w:spacing w:before="240"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 В границы прилегающей территории не включаются дороги, проезды и другие объекты транспортной инфраструктуры, парки, скверы, бульвары, береговые полосы, а также иные территории, содержание которых является обязанностью правообладателя в соответствии с законодательством Российской Федерации.</w:t>
      </w:r>
    </w:p>
    <w:p w:rsidR="00153D24" w:rsidRDefault="00153D24" w:rsidP="00E7106B">
      <w:pPr>
        <w:autoSpaceDE w:val="0"/>
        <w:autoSpaceDN w:val="0"/>
        <w:adjustRightInd w:val="0"/>
        <w:spacing w:before="240"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 При пересечении двух и более прилегающих территорий границы прилегающей территории определяются пропорционально общей площади зданий, строений, сооружений и образованных земельных участков, к которым устанавливается прилегающая территория.</w:t>
      </w:r>
    </w:p>
    <w:p w:rsidR="00153D24" w:rsidRPr="00D41DAC" w:rsidRDefault="00153D24" w:rsidP="00E7106B">
      <w:pPr>
        <w:autoSpaceDE w:val="0"/>
        <w:autoSpaceDN w:val="0"/>
        <w:adjustRightInd w:val="0"/>
        <w:spacing w:before="240"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>Границы прилегающей территории определяются с учетом следующих ограничений:</w:t>
      </w:r>
    </w:p>
    <w:p w:rsidR="00153D24" w:rsidRDefault="00153D24" w:rsidP="00E7106B">
      <w:pPr>
        <w:autoSpaceDE w:val="0"/>
        <w:autoSpaceDN w:val="0"/>
        <w:adjustRightInd w:val="0"/>
        <w:spacing w:before="280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</w:t>
      </w:r>
      <w:r w:rsidR="0064616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отношении каждого здания, строения, сооружения, земельного участка могут быть установлены границы только одной прилегающей территории, в том числе границы, имеющие один замкнутый контур или несколько непересекающихся замкнутых контуров;</w:t>
      </w:r>
    </w:p>
    <w:p w:rsidR="00153D24" w:rsidRDefault="00153D24" w:rsidP="00E7106B">
      <w:pPr>
        <w:autoSpaceDE w:val="0"/>
        <w:autoSpaceDN w:val="0"/>
        <w:adjustRightInd w:val="0"/>
        <w:spacing w:before="280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6.2</w:t>
      </w:r>
      <w:r w:rsidR="0064616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Установление общей прилегающей территории для двух и более зданий, строений, сооружений, земельных участков, за исключением случаев, когда здание, строение или сооружение, в том числе объект коммунальной инфраструктуры, обеспечивает исключительно функционирование другого здания, строения, сооружения, земельного участка, в отношении которого определяются границы прилегающей территории, не допускается;</w:t>
      </w:r>
    </w:p>
    <w:p w:rsidR="00153D24" w:rsidRDefault="00153D24" w:rsidP="00E7106B">
      <w:pPr>
        <w:autoSpaceDE w:val="0"/>
        <w:autoSpaceDN w:val="0"/>
        <w:adjustRightInd w:val="0"/>
        <w:spacing w:before="280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</w:t>
      </w:r>
      <w:r w:rsidR="0064616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Пересечение границ прилегающих территорий, за исключением случая установления общих смежных границ прилегающих территорий, не допускается;</w:t>
      </w:r>
    </w:p>
    <w:p w:rsidR="00153D24" w:rsidRDefault="00153D24" w:rsidP="00E7106B">
      <w:pPr>
        <w:autoSpaceDE w:val="0"/>
        <w:autoSpaceDN w:val="0"/>
        <w:adjustRightInd w:val="0"/>
        <w:spacing w:before="280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</w:t>
      </w:r>
      <w:r w:rsidR="0064616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образованных на таких территориях общего пользования, или по границам, закрепленным с использованием природных объектов или объектов искусственного происхождения (дорожный и (или) тротуарный бордюр, иное подобное ограждение территории общего пользования), а также по возможности иметь смежные (общие) границы с другими прилегающими территориями.</w:t>
      </w:r>
      <w:proofErr w:type="gramEnd"/>
    </w:p>
    <w:p w:rsidR="00153D24" w:rsidRDefault="00153D24" w:rsidP="00E7106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Для целей настоящей статьи используются основные понятия, определенные Градостроительным кодексом Российской Федерации и Федеральным законом от 6 октября 2003 года N 131-ФЗ "Об общих принципах организации местного самоуправления в Российской Федерации".</w:t>
      </w:r>
    </w:p>
    <w:p w:rsidR="00310662" w:rsidRDefault="00310662" w:rsidP="00153D24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/>
          <w:sz w:val="26"/>
          <w:szCs w:val="26"/>
        </w:rPr>
        <w:t>Опубликовать настоящее решение в газете "Новгород"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.»</w:t>
      </w:r>
      <w:proofErr w:type="gramEnd"/>
    </w:p>
    <w:p w:rsidR="00310662" w:rsidRDefault="00310662" w:rsidP="00153D24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53D24" w:rsidRPr="001634FE" w:rsidRDefault="00153D24" w:rsidP="00153D2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53D24" w:rsidRPr="00153D24" w:rsidRDefault="00153D24"/>
    <w:p w:rsidR="00153D24" w:rsidRPr="00153D24" w:rsidRDefault="00153D24"/>
    <w:p w:rsidR="00153D24" w:rsidRPr="00153D24" w:rsidRDefault="00153D24"/>
    <w:sectPr w:rsidR="00153D24" w:rsidRPr="00153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15A03"/>
    <w:multiLevelType w:val="multilevel"/>
    <w:tmpl w:val="3DA2E0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30" w:hanging="2160"/>
      </w:pPr>
      <w:rPr>
        <w:rFonts w:hint="default"/>
      </w:rPr>
    </w:lvl>
  </w:abstractNum>
  <w:abstractNum w:abstractNumId="1">
    <w:nsid w:val="2AD42EF0"/>
    <w:multiLevelType w:val="hybridMultilevel"/>
    <w:tmpl w:val="45AC5960"/>
    <w:lvl w:ilvl="0" w:tplc="F762FCEA">
      <w:start w:val="17"/>
      <w:numFmt w:val="decimal"/>
      <w:lvlText w:val="%1."/>
      <w:lvlJc w:val="left"/>
      <w:pPr>
        <w:ind w:left="134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0" w:hanging="360"/>
      </w:pPr>
    </w:lvl>
    <w:lvl w:ilvl="2" w:tplc="0419001B" w:tentative="1">
      <w:start w:val="1"/>
      <w:numFmt w:val="lowerRoman"/>
      <w:lvlText w:val="%3."/>
      <w:lvlJc w:val="right"/>
      <w:pPr>
        <w:ind w:left="2770" w:hanging="180"/>
      </w:pPr>
    </w:lvl>
    <w:lvl w:ilvl="3" w:tplc="0419000F" w:tentative="1">
      <w:start w:val="1"/>
      <w:numFmt w:val="decimal"/>
      <w:lvlText w:val="%4."/>
      <w:lvlJc w:val="left"/>
      <w:pPr>
        <w:ind w:left="3490" w:hanging="360"/>
      </w:pPr>
    </w:lvl>
    <w:lvl w:ilvl="4" w:tplc="04190019" w:tentative="1">
      <w:start w:val="1"/>
      <w:numFmt w:val="lowerLetter"/>
      <w:lvlText w:val="%5."/>
      <w:lvlJc w:val="left"/>
      <w:pPr>
        <w:ind w:left="4210" w:hanging="360"/>
      </w:pPr>
    </w:lvl>
    <w:lvl w:ilvl="5" w:tplc="0419001B" w:tentative="1">
      <w:start w:val="1"/>
      <w:numFmt w:val="lowerRoman"/>
      <w:lvlText w:val="%6."/>
      <w:lvlJc w:val="right"/>
      <w:pPr>
        <w:ind w:left="4930" w:hanging="180"/>
      </w:pPr>
    </w:lvl>
    <w:lvl w:ilvl="6" w:tplc="0419000F" w:tentative="1">
      <w:start w:val="1"/>
      <w:numFmt w:val="decimal"/>
      <w:lvlText w:val="%7."/>
      <w:lvlJc w:val="left"/>
      <w:pPr>
        <w:ind w:left="5650" w:hanging="360"/>
      </w:pPr>
    </w:lvl>
    <w:lvl w:ilvl="7" w:tplc="04190019" w:tentative="1">
      <w:start w:val="1"/>
      <w:numFmt w:val="lowerLetter"/>
      <w:lvlText w:val="%8."/>
      <w:lvlJc w:val="left"/>
      <w:pPr>
        <w:ind w:left="6370" w:hanging="360"/>
      </w:pPr>
    </w:lvl>
    <w:lvl w:ilvl="8" w:tplc="041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2">
    <w:nsid w:val="43862D41"/>
    <w:multiLevelType w:val="multilevel"/>
    <w:tmpl w:val="B32C2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788"/>
    <w:rsid w:val="00092D48"/>
    <w:rsid w:val="001014A3"/>
    <w:rsid w:val="00132878"/>
    <w:rsid w:val="00153D24"/>
    <w:rsid w:val="00154788"/>
    <w:rsid w:val="0017126B"/>
    <w:rsid w:val="002363D0"/>
    <w:rsid w:val="002836C0"/>
    <w:rsid w:val="002E19B8"/>
    <w:rsid w:val="002F7159"/>
    <w:rsid w:val="00310662"/>
    <w:rsid w:val="003B0AF2"/>
    <w:rsid w:val="004471B7"/>
    <w:rsid w:val="004A1D69"/>
    <w:rsid w:val="005859DB"/>
    <w:rsid w:val="00646163"/>
    <w:rsid w:val="006A1BD1"/>
    <w:rsid w:val="006B4276"/>
    <w:rsid w:val="0070712D"/>
    <w:rsid w:val="00775392"/>
    <w:rsid w:val="007C064F"/>
    <w:rsid w:val="007F14FB"/>
    <w:rsid w:val="008509F3"/>
    <w:rsid w:val="00915616"/>
    <w:rsid w:val="00916C08"/>
    <w:rsid w:val="009D081B"/>
    <w:rsid w:val="00A50F12"/>
    <w:rsid w:val="00A95589"/>
    <w:rsid w:val="00A957DF"/>
    <w:rsid w:val="00A9694D"/>
    <w:rsid w:val="00B917BD"/>
    <w:rsid w:val="00BB047C"/>
    <w:rsid w:val="00BB3A3A"/>
    <w:rsid w:val="00BD0CEB"/>
    <w:rsid w:val="00BD5010"/>
    <w:rsid w:val="00C4103C"/>
    <w:rsid w:val="00CE7DF4"/>
    <w:rsid w:val="00E02C81"/>
    <w:rsid w:val="00E7106B"/>
    <w:rsid w:val="00E95BB0"/>
    <w:rsid w:val="00ED6140"/>
    <w:rsid w:val="00EE117A"/>
    <w:rsid w:val="00F31B86"/>
    <w:rsid w:val="00F94ED8"/>
    <w:rsid w:val="00FE4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17BD"/>
    <w:pPr>
      <w:ind w:left="720"/>
      <w:contextualSpacing/>
    </w:pPr>
  </w:style>
  <w:style w:type="paragraph" w:customStyle="1" w:styleId="1">
    <w:name w:val="Знак Знак1"/>
    <w:basedOn w:val="a"/>
    <w:rsid w:val="005859DB"/>
    <w:pPr>
      <w:spacing w:after="160" w:line="240" w:lineRule="exact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ED6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61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17BD"/>
    <w:pPr>
      <w:ind w:left="720"/>
      <w:contextualSpacing/>
    </w:pPr>
  </w:style>
  <w:style w:type="paragraph" w:customStyle="1" w:styleId="1">
    <w:name w:val="Знак Знак1"/>
    <w:basedOn w:val="a"/>
    <w:rsid w:val="005859DB"/>
    <w:pPr>
      <w:spacing w:after="160" w:line="240" w:lineRule="exact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ED6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61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8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3DE1DE0DA6F0770D32D62CAFB3E94BB390036B88C49CA523AC2A7DF7AD1E0836AAF35ED09599081B462EC4E62ACCA04172668A3BF66FF2120E77129Q6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F7FF2BD25C051AEE548BBB6524FB87C1CDCCD78C7C838F3E47683B45F4C21B30BF769C94089CCBFD8A771W0b9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3196</Words>
  <Characters>18218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21372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Бедняженко Наталья Владимировна</dc:creator>
  <cp:keywords/>
  <dc:description/>
  <cp:lastModifiedBy>Бедняженко Наталья Владимировна</cp:lastModifiedBy>
  <cp:revision>39</cp:revision>
  <cp:lastPrinted>2019-04-30T10:08:00Z</cp:lastPrinted>
  <dcterms:created xsi:type="dcterms:W3CDTF">2019-04-09T06:28:00Z</dcterms:created>
  <dcterms:modified xsi:type="dcterms:W3CDTF">2019-04-30T10:09:00Z</dcterms:modified>
</cp:coreProperties>
</file>